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67A0CC" w14:textId="77777777" w:rsidR="0061127A" w:rsidRDefault="00000000">
      <w:pPr>
        <w:pStyle w:val="BodyText"/>
        <w:ind w:left="17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55EDE1B" wp14:editId="737B7910">
            <wp:extent cx="5370394" cy="1799653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394" cy="179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0A188" w14:textId="77777777" w:rsidR="0061127A" w:rsidRDefault="00000000">
      <w:pPr>
        <w:pStyle w:val="Heading1"/>
        <w:spacing w:before="217"/>
      </w:pPr>
      <w:r>
        <w:rPr>
          <w:color w:val="003A40"/>
          <w:w w:val="85"/>
        </w:rPr>
        <w:t>What’s</w:t>
      </w:r>
      <w:r>
        <w:rPr>
          <w:color w:val="003A40"/>
          <w:spacing w:val="-1"/>
        </w:rPr>
        <w:t xml:space="preserve"> </w:t>
      </w:r>
      <w:r>
        <w:rPr>
          <w:color w:val="003A40"/>
          <w:spacing w:val="-5"/>
          <w:w w:val="95"/>
        </w:rPr>
        <w:t>New</w:t>
      </w:r>
    </w:p>
    <w:p w14:paraId="159195B5" w14:textId="77777777" w:rsidR="0061127A" w:rsidRDefault="00000000">
      <w:pPr>
        <w:pStyle w:val="Heading3"/>
        <w:spacing w:before="326"/>
      </w:pPr>
      <w:r>
        <w:rPr>
          <w:color w:val="20333B"/>
          <w:w w:val="90"/>
        </w:rPr>
        <w:t>PLAN</w:t>
      </w:r>
      <w:r>
        <w:rPr>
          <w:color w:val="20333B"/>
          <w:spacing w:val="20"/>
        </w:rPr>
        <w:t xml:space="preserve"> </w:t>
      </w:r>
      <w:r>
        <w:rPr>
          <w:color w:val="20333B"/>
          <w:w w:val="90"/>
        </w:rPr>
        <w:t>CARD</w:t>
      </w:r>
      <w:r>
        <w:rPr>
          <w:color w:val="20333B"/>
          <w:spacing w:val="20"/>
        </w:rPr>
        <w:t xml:space="preserve"> </w:t>
      </w:r>
      <w:r>
        <w:rPr>
          <w:color w:val="20333B"/>
          <w:spacing w:val="-2"/>
          <w:w w:val="90"/>
        </w:rPr>
        <w:t>REDESIGN</w:t>
      </w:r>
    </w:p>
    <w:p w14:paraId="0D28F62E" w14:textId="77777777" w:rsidR="0061127A" w:rsidRDefault="00000000">
      <w:pPr>
        <w:pStyle w:val="BodyText"/>
        <w:spacing w:before="15"/>
        <w:rPr>
          <w:rFonts w:ascii="Open Sans"/>
          <w:b/>
          <w:sz w:val="20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62E0510C" wp14:editId="52922B79">
            <wp:simplePos x="0" y="0"/>
            <wp:positionH relativeFrom="page">
              <wp:posOffset>1200149</wp:posOffset>
            </wp:positionH>
            <wp:positionV relativeFrom="paragraph">
              <wp:posOffset>197843</wp:posOffset>
            </wp:positionV>
            <wp:extent cx="5374935" cy="3611879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935" cy="3611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7909BD" w14:textId="77777777" w:rsidR="0061127A" w:rsidRDefault="00000000">
      <w:pPr>
        <w:pStyle w:val="BodyText"/>
        <w:spacing w:before="162" w:line="312" w:lineRule="auto"/>
        <w:ind w:left="199" w:right="198"/>
        <w:jc w:val="center"/>
      </w:pPr>
      <w:r>
        <w:rPr>
          <w:color w:val="464646"/>
        </w:rPr>
        <w:t>We’ve</w:t>
      </w:r>
      <w:r>
        <w:rPr>
          <w:color w:val="464646"/>
          <w:spacing w:val="-3"/>
        </w:rPr>
        <w:t xml:space="preserve"> </w:t>
      </w:r>
      <w:r>
        <w:rPr>
          <w:color w:val="464646"/>
        </w:rPr>
        <w:t>made</w:t>
      </w:r>
      <w:r>
        <w:rPr>
          <w:color w:val="464646"/>
          <w:spacing w:val="-3"/>
        </w:rPr>
        <w:t xml:space="preserve"> </w:t>
      </w:r>
      <w:r>
        <w:rPr>
          <w:color w:val="464646"/>
        </w:rPr>
        <w:t>our</w:t>
      </w:r>
      <w:r>
        <w:rPr>
          <w:color w:val="464646"/>
          <w:spacing w:val="-3"/>
        </w:rPr>
        <w:t xml:space="preserve"> </w:t>
      </w:r>
      <w:r>
        <w:rPr>
          <w:color w:val="464646"/>
        </w:rPr>
        <w:t>plan</w:t>
      </w:r>
      <w:r>
        <w:rPr>
          <w:color w:val="464646"/>
          <w:spacing w:val="-3"/>
        </w:rPr>
        <w:t xml:space="preserve"> </w:t>
      </w:r>
      <w:r>
        <w:rPr>
          <w:color w:val="464646"/>
        </w:rPr>
        <w:t>cards</w:t>
      </w:r>
      <w:r>
        <w:rPr>
          <w:color w:val="464646"/>
          <w:spacing w:val="-3"/>
        </w:rPr>
        <w:t xml:space="preserve"> </w:t>
      </w:r>
      <w:r>
        <w:rPr>
          <w:color w:val="464646"/>
        </w:rPr>
        <w:t>easier</w:t>
      </w:r>
      <w:r>
        <w:rPr>
          <w:color w:val="464646"/>
          <w:spacing w:val="-3"/>
        </w:rPr>
        <w:t xml:space="preserve"> </w:t>
      </w:r>
      <w:r>
        <w:rPr>
          <w:color w:val="464646"/>
        </w:rPr>
        <w:t>to</w:t>
      </w:r>
      <w:r>
        <w:rPr>
          <w:color w:val="464646"/>
          <w:spacing w:val="-3"/>
        </w:rPr>
        <w:t xml:space="preserve"> </w:t>
      </w:r>
      <w:r>
        <w:rPr>
          <w:color w:val="464646"/>
        </w:rPr>
        <w:t>read,</w:t>
      </w:r>
      <w:r>
        <w:rPr>
          <w:color w:val="464646"/>
          <w:spacing w:val="-3"/>
        </w:rPr>
        <w:t xml:space="preserve"> </w:t>
      </w:r>
      <w:r>
        <w:rPr>
          <w:color w:val="464646"/>
        </w:rPr>
        <w:t>with</w:t>
      </w:r>
      <w:r>
        <w:rPr>
          <w:color w:val="464646"/>
          <w:spacing w:val="-3"/>
        </w:rPr>
        <w:t xml:space="preserve"> </w:t>
      </w:r>
      <w:r>
        <w:rPr>
          <w:color w:val="464646"/>
        </w:rPr>
        <w:t>a</w:t>
      </w:r>
      <w:r>
        <w:rPr>
          <w:color w:val="464646"/>
          <w:spacing w:val="-3"/>
        </w:rPr>
        <w:t xml:space="preserve"> </w:t>
      </w:r>
      <w:r>
        <w:rPr>
          <w:color w:val="464646"/>
        </w:rPr>
        <w:t>new</w:t>
      </w:r>
      <w:r>
        <w:rPr>
          <w:color w:val="464646"/>
          <w:spacing w:val="-3"/>
        </w:rPr>
        <w:t xml:space="preserve"> </w:t>
      </w:r>
      <w:r>
        <w:rPr>
          <w:color w:val="464646"/>
        </w:rPr>
        <w:t>layout</w:t>
      </w:r>
      <w:r>
        <w:rPr>
          <w:color w:val="464646"/>
          <w:spacing w:val="-3"/>
        </w:rPr>
        <w:t xml:space="preserve"> </w:t>
      </w:r>
      <w:r>
        <w:rPr>
          <w:color w:val="464646"/>
        </w:rPr>
        <w:t>that</w:t>
      </w:r>
      <w:r>
        <w:rPr>
          <w:color w:val="464646"/>
          <w:spacing w:val="-3"/>
        </w:rPr>
        <w:t xml:space="preserve"> </w:t>
      </w:r>
      <w:r>
        <w:rPr>
          <w:color w:val="464646"/>
        </w:rPr>
        <w:t>puts</w:t>
      </w:r>
      <w:r>
        <w:rPr>
          <w:color w:val="464646"/>
          <w:spacing w:val="-3"/>
        </w:rPr>
        <w:t xml:space="preserve"> </w:t>
      </w:r>
      <w:r>
        <w:rPr>
          <w:color w:val="464646"/>
        </w:rPr>
        <w:t>the</w:t>
      </w:r>
      <w:r>
        <w:rPr>
          <w:color w:val="464646"/>
          <w:spacing w:val="-3"/>
        </w:rPr>
        <w:t xml:space="preserve"> </w:t>
      </w:r>
      <w:r>
        <w:rPr>
          <w:color w:val="464646"/>
        </w:rPr>
        <w:t>most important information front and center! You’ll now see the total cost at the top, and beneﬁts like Deductible, Out-of-Pocket, and Coinsurance clearly highlighted. For Medical plans, we’ve added Out-of-Network beneﬁts and Virtual Ofﬁce Visits, plus more details for Dental, Vision, and Life plans.</w:t>
      </w:r>
    </w:p>
    <w:p w14:paraId="79779F5A" w14:textId="77777777" w:rsidR="0061127A" w:rsidRDefault="0061127A">
      <w:pPr>
        <w:pStyle w:val="BodyText"/>
        <w:spacing w:before="90"/>
      </w:pPr>
    </w:p>
    <w:p w14:paraId="7D293E19" w14:textId="77777777" w:rsidR="0061127A" w:rsidRDefault="00000000">
      <w:pPr>
        <w:pStyle w:val="BodyText"/>
        <w:ind w:left="66"/>
        <w:jc w:val="center"/>
      </w:pPr>
      <w:r>
        <w:rPr>
          <w:color w:val="464646"/>
        </w:rPr>
        <w:t>This</w:t>
      </w:r>
      <w:r>
        <w:rPr>
          <w:color w:val="464646"/>
          <w:spacing w:val="-2"/>
        </w:rPr>
        <w:t xml:space="preserve"> </w:t>
      </w:r>
      <w:r>
        <w:rPr>
          <w:color w:val="464646"/>
        </w:rPr>
        <w:t>means</w:t>
      </w:r>
      <w:r>
        <w:rPr>
          <w:color w:val="464646"/>
          <w:spacing w:val="-2"/>
        </w:rPr>
        <w:t xml:space="preserve"> </w:t>
      </w:r>
      <w:r>
        <w:rPr>
          <w:color w:val="464646"/>
        </w:rPr>
        <w:t>faster,</w:t>
      </w:r>
      <w:r>
        <w:rPr>
          <w:color w:val="464646"/>
          <w:spacing w:val="-2"/>
        </w:rPr>
        <w:t xml:space="preserve"> </w:t>
      </w:r>
      <w:r>
        <w:rPr>
          <w:color w:val="464646"/>
        </w:rPr>
        <w:t>clearer</w:t>
      </w:r>
      <w:r>
        <w:rPr>
          <w:color w:val="464646"/>
          <w:spacing w:val="-1"/>
        </w:rPr>
        <w:t xml:space="preserve"> </w:t>
      </w:r>
      <w:r>
        <w:rPr>
          <w:color w:val="464646"/>
        </w:rPr>
        <w:t>comparisons</w:t>
      </w:r>
      <w:r>
        <w:rPr>
          <w:color w:val="464646"/>
          <w:spacing w:val="-2"/>
        </w:rPr>
        <w:t xml:space="preserve"> </w:t>
      </w:r>
      <w:r>
        <w:rPr>
          <w:color w:val="464646"/>
        </w:rPr>
        <w:t>when</w:t>
      </w:r>
      <w:r>
        <w:rPr>
          <w:color w:val="464646"/>
          <w:spacing w:val="-2"/>
        </w:rPr>
        <w:t xml:space="preserve"> </w:t>
      </w:r>
      <w:r>
        <w:rPr>
          <w:color w:val="464646"/>
        </w:rPr>
        <w:t>reviewing</w:t>
      </w:r>
      <w:r>
        <w:rPr>
          <w:color w:val="464646"/>
          <w:spacing w:val="-2"/>
        </w:rPr>
        <w:t xml:space="preserve"> </w:t>
      </w:r>
      <w:r>
        <w:rPr>
          <w:color w:val="464646"/>
        </w:rPr>
        <w:t>plan</w:t>
      </w:r>
      <w:r>
        <w:rPr>
          <w:color w:val="464646"/>
          <w:spacing w:val="-1"/>
        </w:rPr>
        <w:t xml:space="preserve"> </w:t>
      </w:r>
      <w:r>
        <w:rPr>
          <w:color w:val="464646"/>
          <w:spacing w:val="-2"/>
        </w:rPr>
        <w:t>options.</w:t>
      </w:r>
    </w:p>
    <w:p w14:paraId="32402F68" w14:textId="77777777" w:rsidR="0061127A" w:rsidRDefault="00000000">
      <w:pPr>
        <w:pStyle w:val="BodyText"/>
        <w:spacing w:before="20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C9AB34C" wp14:editId="65DD4B7D">
                <wp:simplePos x="0" y="0"/>
                <wp:positionH relativeFrom="page">
                  <wp:posOffset>1200149</wp:posOffset>
                </wp:positionH>
                <wp:positionV relativeFrom="paragraph">
                  <wp:posOffset>291452</wp:posOffset>
                </wp:positionV>
                <wp:extent cx="5372100" cy="1905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21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2100" h="19050">
                              <a:moveTo>
                                <a:pt x="53720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5372099" y="0"/>
                              </a:lnTo>
                              <a:lnTo>
                                <a:pt x="53720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9E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7547F" id="Graphic 3" o:spid="_x0000_s1026" style="position:absolute;margin-left:94.5pt;margin-top:22.95pt;width:423pt;height:1.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721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" path="m5372099,19049l,19049,,,5372099,r,19049xe" fillcolor="#e9e9e9" stroked="f">
                <v:path arrowok="t"/>
                <w10:wrap type="topAndBottom" anchorx="page"/>
              </v:shape>
            </w:pict>
          </mc:Fallback>
        </mc:AlternateContent>
      </w:r>
    </w:p>
    <w:p w14:paraId="63677907" w14:textId="77777777" w:rsidR="0061127A" w:rsidRDefault="0061127A">
      <w:pPr>
        <w:rPr>
          <w:sz w:val="20"/>
        </w:rPr>
        <w:sectPr w:rsidR="0061127A">
          <w:type w:val="continuous"/>
          <w:pgSz w:w="12240" w:h="15840"/>
          <w:pgMar w:top="680" w:right="1720" w:bottom="280" w:left="1720" w:header="720" w:footer="720" w:gutter="0"/>
          <w:cols w:space="720"/>
        </w:sectPr>
      </w:pPr>
    </w:p>
    <w:p w14:paraId="139AEFFE" w14:textId="77777777" w:rsidR="0061127A" w:rsidRDefault="00000000">
      <w:pPr>
        <w:pStyle w:val="Heading3"/>
        <w:spacing w:line="384" w:lineRule="exact"/>
      </w:pPr>
      <w:r>
        <w:rPr>
          <w:color w:val="20333B"/>
          <w:w w:val="90"/>
        </w:rPr>
        <w:lastRenderedPageBreak/>
        <w:t>PROPOSAL</w:t>
      </w:r>
      <w:r>
        <w:rPr>
          <w:color w:val="20333B"/>
          <w:spacing w:val="45"/>
        </w:rPr>
        <w:t xml:space="preserve"> </w:t>
      </w:r>
      <w:r>
        <w:rPr>
          <w:color w:val="20333B"/>
          <w:spacing w:val="-2"/>
        </w:rPr>
        <w:t>ELECTIONS</w:t>
      </w:r>
    </w:p>
    <w:p w14:paraId="39F58CB6" w14:textId="77777777" w:rsidR="0061127A" w:rsidRDefault="00000000">
      <w:pPr>
        <w:pStyle w:val="BodyText"/>
        <w:spacing w:before="341"/>
        <w:ind w:left="199" w:right="199"/>
        <w:jc w:val="center"/>
      </w:pPr>
      <w:r>
        <w:rPr>
          <w:color w:val="464646"/>
        </w:rPr>
        <w:t xml:space="preserve">Say goodbye to guesswork and hello to more precise </w:t>
      </w:r>
      <w:r>
        <w:rPr>
          <w:color w:val="464646"/>
          <w:spacing w:val="-2"/>
        </w:rPr>
        <w:t>quoting.</w:t>
      </w:r>
    </w:p>
    <w:p w14:paraId="1C23E6C1" w14:textId="77777777" w:rsidR="0061127A" w:rsidRDefault="00000000">
      <w:pPr>
        <w:pStyle w:val="BodyText"/>
        <w:spacing w:before="70"/>
        <w:rPr>
          <w:sz w:val="20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75A5F54A" wp14:editId="7AC013E3">
            <wp:simplePos x="0" y="0"/>
            <wp:positionH relativeFrom="page">
              <wp:posOffset>1200149</wp:posOffset>
            </wp:positionH>
            <wp:positionV relativeFrom="paragraph">
              <wp:posOffset>205913</wp:posOffset>
            </wp:positionV>
            <wp:extent cx="5383529" cy="2691765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29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583C47" w14:textId="77777777" w:rsidR="0061127A" w:rsidRDefault="0061127A">
      <w:pPr>
        <w:pStyle w:val="BodyText"/>
        <w:spacing w:before="29"/>
      </w:pPr>
    </w:p>
    <w:p w14:paraId="5C0D322E" w14:textId="77777777" w:rsidR="0061127A" w:rsidRDefault="00000000">
      <w:pPr>
        <w:pStyle w:val="BodyText"/>
        <w:spacing w:before="1" w:line="312" w:lineRule="auto"/>
        <w:ind w:left="200" w:right="198"/>
        <w:jc w:val="center"/>
      </w:pPr>
      <w:r>
        <w:rPr>
          <w:color w:val="464646"/>
        </w:rPr>
        <w:t>Brokers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can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now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select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which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plan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an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employee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might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select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during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enrollment right on the proposal, giving clients a more accurate monthly premium before enrollment. These elections will show up in the Employee Details section of your PDF proposals.</w:t>
      </w:r>
    </w:p>
    <w:p w14:paraId="014AE602" w14:textId="77777777" w:rsidR="0061127A" w:rsidRDefault="00000000">
      <w:pPr>
        <w:pStyle w:val="BodyText"/>
        <w:spacing w:before="140"/>
        <w:rPr>
          <w:sz w:val="20"/>
        </w:rPr>
      </w:pPr>
      <w:r>
        <w:rPr>
          <w:noProof/>
        </w:rPr>
        <w:drawing>
          <wp:anchor distT="0" distB="0" distL="0" distR="0" simplePos="0" relativeHeight="487589376" behindDoc="1" locked="0" layoutInCell="1" allowOverlap="1" wp14:anchorId="35C7DCFB" wp14:editId="4F756A37">
            <wp:simplePos x="0" y="0"/>
            <wp:positionH relativeFrom="page">
              <wp:posOffset>1200149</wp:posOffset>
            </wp:positionH>
            <wp:positionV relativeFrom="paragraph">
              <wp:posOffset>250790</wp:posOffset>
            </wp:positionV>
            <wp:extent cx="5329468" cy="4119943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468" cy="4119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667F4B" w14:textId="77777777" w:rsidR="0061127A" w:rsidRDefault="0061127A">
      <w:pPr>
        <w:rPr>
          <w:sz w:val="20"/>
        </w:rPr>
        <w:sectPr w:rsidR="0061127A">
          <w:pgSz w:w="12240" w:h="15840"/>
          <w:pgMar w:top="640" w:right="1720" w:bottom="280" w:left="1720" w:header="720" w:footer="720" w:gutter="0"/>
          <w:cols w:space="720"/>
        </w:sectPr>
      </w:pPr>
    </w:p>
    <w:p w14:paraId="442E2C4D" w14:textId="77777777" w:rsidR="0061127A" w:rsidRDefault="00000000">
      <w:pPr>
        <w:pStyle w:val="BodyText"/>
        <w:spacing w:line="30" w:lineRule="exact"/>
        <w:ind w:left="17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6678A26F" wp14:editId="3CFC7017">
                <wp:extent cx="5372100" cy="19050"/>
                <wp:effectExtent l="0" t="0" r="0" b="0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2100" cy="19050"/>
                          <a:chOff x="0" y="0"/>
                          <a:chExt cx="5372100" cy="1905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53721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0" h="19050">
                                <a:moveTo>
                                  <a:pt x="53720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5372099" y="0"/>
                                </a:lnTo>
                                <a:lnTo>
                                  <a:pt x="53720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06B8F6" id="Group 6" o:spid="_x0000_s1026" style="width:423pt;height:1.5pt;mso-position-horizontal-relative:char;mso-position-vertical-relative:line" coordsize="53721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">
                <v:shape id="Graphic 7" o:spid="_x0000_s1027" style="position:absolute;width:53721;height:190;visibility:visible;mso-wrap-style:square;v-text-anchor:top" coordsize="53721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" path="m5372099,19049l,19049,,,5372099,r,19049xe" fillcolor="#e9e9e9" stroked="f">
                  <v:path arrowok="t"/>
                </v:shape>
                <w10:anchorlock/>
              </v:group>
            </w:pict>
          </mc:Fallback>
        </mc:AlternateContent>
      </w:r>
    </w:p>
    <w:p w14:paraId="3A6652F6" w14:textId="77777777" w:rsidR="0061127A" w:rsidRDefault="0061127A">
      <w:pPr>
        <w:pStyle w:val="BodyText"/>
        <w:spacing w:before="98"/>
        <w:rPr>
          <w:sz w:val="30"/>
        </w:rPr>
      </w:pPr>
    </w:p>
    <w:p w14:paraId="02898661" w14:textId="77777777" w:rsidR="0061127A" w:rsidRDefault="00000000">
      <w:pPr>
        <w:pStyle w:val="Heading3"/>
      </w:pPr>
      <w:r>
        <w:rPr>
          <w:color w:val="20333B"/>
          <w:w w:val="90"/>
        </w:rPr>
        <w:t>PDF</w:t>
      </w:r>
      <w:r>
        <w:rPr>
          <w:color w:val="20333B"/>
          <w:spacing w:val="28"/>
        </w:rPr>
        <w:t xml:space="preserve"> </w:t>
      </w:r>
      <w:r>
        <w:rPr>
          <w:color w:val="20333B"/>
          <w:w w:val="90"/>
        </w:rPr>
        <w:t>PROPOSAL</w:t>
      </w:r>
      <w:r>
        <w:rPr>
          <w:color w:val="20333B"/>
          <w:spacing w:val="29"/>
        </w:rPr>
        <w:t xml:space="preserve"> </w:t>
      </w:r>
      <w:r>
        <w:rPr>
          <w:color w:val="20333B"/>
          <w:spacing w:val="-2"/>
          <w:w w:val="90"/>
        </w:rPr>
        <w:t>OUTPUT</w:t>
      </w:r>
    </w:p>
    <w:p w14:paraId="70F4F700" w14:textId="77777777" w:rsidR="0061127A" w:rsidRDefault="00000000">
      <w:pPr>
        <w:pStyle w:val="BodyText"/>
        <w:spacing w:before="341"/>
        <w:ind w:left="199" w:right="199"/>
        <w:jc w:val="center"/>
      </w:pPr>
      <w:r>
        <w:rPr>
          <w:color w:val="464646"/>
        </w:rPr>
        <w:t>A</w:t>
      </w:r>
      <w:r>
        <w:rPr>
          <w:color w:val="464646"/>
          <w:spacing w:val="-14"/>
        </w:rPr>
        <w:t xml:space="preserve"> </w:t>
      </w:r>
      <w:r>
        <w:rPr>
          <w:color w:val="464646"/>
        </w:rPr>
        <w:t xml:space="preserve">more professional, organized look that makes reviewing proposals a </w:t>
      </w:r>
      <w:r>
        <w:rPr>
          <w:color w:val="464646"/>
          <w:spacing w:val="-2"/>
        </w:rPr>
        <w:t>breeze.</w:t>
      </w:r>
    </w:p>
    <w:p w14:paraId="00B4AAF3" w14:textId="77777777" w:rsidR="0061127A" w:rsidRDefault="00000000">
      <w:pPr>
        <w:pStyle w:val="BodyText"/>
        <w:spacing w:before="70"/>
        <w:rPr>
          <w:sz w:val="20"/>
        </w:rPr>
      </w:pPr>
      <w:r>
        <w:rPr>
          <w:noProof/>
        </w:rPr>
        <w:drawing>
          <wp:anchor distT="0" distB="0" distL="0" distR="0" simplePos="0" relativeHeight="487590400" behindDoc="1" locked="0" layoutInCell="1" allowOverlap="1" wp14:anchorId="3B64EE2F" wp14:editId="2A125406">
            <wp:simplePos x="0" y="0"/>
            <wp:positionH relativeFrom="page">
              <wp:posOffset>1200149</wp:posOffset>
            </wp:positionH>
            <wp:positionV relativeFrom="paragraph">
              <wp:posOffset>205912</wp:posOffset>
            </wp:positionV>
            <wp:extent cx="5379509" cy="4149090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509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0EDEB5" w14:textId="77777777" w:rsidR="0061127A" w:rsidRDefault="00000000">
      <w:pPr>
        <w:pStyle w:val="BodyText"/>
        <w:spacing w:before="156" w:line="312" w:lineRule="auto"/>
        <w:ind w:left="184" w:right="182"/>
        <w:jc w:val="center"/>
      </w:pPr>
      <w:r>
        <w:rPr>
          <w:color w:val="464646"/>
        </w:rPr>
        <w:t>Our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proposal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PDFs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just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got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a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major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upgrade!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Now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featuring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a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redesigned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cover page, a handy table of contents, and detailed census info (including dependents and zip codes). Plus, you’ll see employee plan elections listed for easy reference.</w:t>
      </w:r>
    </w:p>
    <w:p w14:paraId="0B82829A" w14:textId="77777777" w:rsidR="0061127A" w:rsidRDefault="0061127A">
      <w:pPr>
        <w:pStyle w:val="BodyText"/>
        <w:spacing w:before="88"/>
      </w:pPr>
    </w:p>
    <w:p w14:paraId="28D8F971" w14:textId="77777777" w:rsidR="0061127A" w:rsidRDefault="00000000">
      <w:pPr>
        <w:pStyle w:val="BodyText"/>
        <w:spacing w:before="1"/>
        <w:ind w:left="199" w:right="199"/>
        <w:jc w:val="center"/>
      </w:pPr>
      <w:r>
        <w:rPr>
          <w:color w:val="464646"/>
        </w:rPr>
        <w:t xml:space="preserve">Generate your next proposal to see the </w:t>
      </w:r>
      <w:r>
        <w:rPr>
          <w:color w:val="464646"/>
          <w:spacing w:val="-2"/>
        </w:rPr>
        <w:t>difference.</w:t>
      </w:r>
    </w:p>
    <w:p w14:paraId="26E63BAE" w14:textId="77777777" w:rsidR="0061127A" w:rsidRDefault="00000000">
      <w:pPr>
        <w:pStyle w:val="BodyText"/>
        <w:spacing w:before="20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1C2E2095" wp14:editId="30A4A2A9">
                <wp:simplePos x="0" y="0"/>
                <wp:positionH relativeFrom="page">
                  <wp:posOffset>1200149</wp:posOffset>
                </wp:positionH>
                <wp:positionV relativeFrom="paragraph">
                  <wp:posOffset>291443</wp:posOffset>
                </wp:positionV>
                <wp:extent cx="5372100" cy="1905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21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2100" h="19050">
                              <a:moveTo>
                                <a:pt x="53720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5372099" y="0"/>
                              </a:lnTo>
                              <a:lnTo>
                                <a:pt x="53720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9E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C4AF5" id="Graphic 9" o:spid="_x0000_s1026" style="position:absolute;margin-left:94.5pt;margin-top:22.95pt;width:423pt;height:1.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721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" path="m5372099,19049l,19049,,,5372099,r,19049xe" fillcolor="#e9e9e9" stroked="f">
                <v:path arrowok="t"/>
                <w10:wrap type="topAndBottom" anchorx="page"/>
              </v:shape>
            </w:pict>
          </mc:Fallback>
        </mc:AlternateContent>
      </w:r>
    </w:p>
    <w:p w14:paraId="698C5950" w14:textId="77777777" w:rsidR="0061127A" w:rsidRDefault="0061127A">
      <w:pPr>
        <w:pStyle w:val="BodyText"/>
        <w:spacing w:before="66"/>
      </w:pPr>
    </w:p>
    <w:p w14:paraId="484B451D" w14:textId="77777777" w:rsidR="0061127A" w:rsidRDefault="00000000">
      <w:pPr>
        <w:pStyle w:val="Heading1"/>
      </w:pPr>
      <w:r>
        <w:rPr>
          <w:color w:val="003A40"/>
          <w:w w:val="85"/>
        </w:rPr>
        <w:t>What’s</w:t>
      </w:r>
      <w:r>
        <w:rPr>
          <w:color w:val="003A40"/>
          <w:spacing w:val="-6"/>
        </w:rPr>
        <w:t xml:space="preserve"> </w:t>
      </w:r>
      <w:r>
        <w:rPr>
          <w:color w:val="003A40"/>
          <w:w w:val="85"/>
        </w:rPr>
        <w:t>Coming</w:t>
      </w:r>
      <w:r>
        <w:rPr>
          <w:color w:val="003A40"/>
          <w:spacing w:val="-5"/>
        </w:rPr>
        <w:t xml:space="preserve"> </w:t>
      </w:r>
      <w:r>
        <w:rPr>
          <w:color w:val="003A40"/>
          <w:w w:val="85"/>
        </w:rPr>
        <w:t>in</w:t>
      </w:r>
      <w:r>
        <w:rPr>
          <w:color w:val="003A40"/>
          <w:spacing w:val="-6"/>
        </w:rPr>
        <w:t xml:space="preserve"> </w:t>
      </w:r>
      <w:r>
        <w:rPr>
          <w:color w:val="003A40"/>
          <w:spacing w:val="-2"/>
          <w:w w:val="85"/>
        </w:rPr>
        <w:t>October</w:t>
      </w:r>
    </w:p>
    <w:p w14:paraId="0AA7530A" w14:textId="77777777" w:rsidR="0061127A" w:rsidRDefault="00000000">
      <w:pPr>
        <w:pStyle w:val="BodyText"/>
        <w:spacing w:before="323"/>
        <w:ind w:left="199" w:right="199"/>
        <w:jc w:val="center"/>
      </w:pPr>
      <w:r>
        <w:rPr>
          <w:color w:val="464646"/>
        </w:rPr>
        <w:t>Save</w:t>
      </w:r>
      <w:r>
        <w:rPr>
          <w:color w:val="464646"/>
          <w:spacing w:val="-2"/>
        </w:rPr>
        <w:t xml:space="preserve"> </w:t>
      </w:r>
      <w:r>
        <w:rPr>
          <w:color w:val="464646"/>
        </w:rPr>
        <w:t xml:space="preserve">time and reduce errors by automating your data </w:t>
      </w:r>
      <w:r>
        <w:rPr>
          <w:color w:val="464646"/>
          <w:spacing w:val="-2"/>
        </w:rPr>
        <w:t>transfer.</w:t>
      </w:r>
    </w:p>
    <w:p w14:paraId="50295084" w14:textId="77777777" w:rsidR="0061127A" w:rsidRDefault="0061127A">
      <w:pPr>
        <w:jc w:val="center"/>
        <w:sectPr w:rsidR="0061127A">
          <w:pgSz w:w="12240" w:h="15840"/>
          <w:pgMar w:top="820" w:right="1720" w:bottom="280" w:left="1720" w:header="720" w:footer="720" w:gutter="0"/>
          <w:cols w:space="720"/>
        </w:sectPr>
      </w:pPr>
    </w:p>
    <w:p w14:paraId="5C02C665" w14:textId="77777777" w:rsidR="0061127A" w:rsidRDefault="00000000">
      <w:pPr>
        <w:pStyle w:val="BodyText"/>
        <w:ind w:left="203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700FF84" wp14:editId="3C5747CA">
            <wp:extent cx="2867561" cy="904875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561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206DA" w14:textId="77777777" w:rsidR="0061127A" w:rsidRDefault="0061127A">
      <w:pPr>
        <w:pStyle w:val="BodyText"/>
        <w:spacing w:before="18"/>
      </w:pPr>
    </w:p>
    <w:p w14:paraId="244DC432" w14:textId="77777777" w:rsidR="0061127A" w:rsidRDefault="00000000">
      <w:pPr>
        <w:pStyle w:val="BodyText"/>
        <w:spacing w:before="1" w:line="312" w:lineRule="auto"/>
        <w:ind w:left="200" w:right="198"/>
        <w:jc w:val="center"/>
      </w:pPr>
      <w:r>
        <w:rPr>
          <w:color w:val="464646"/>
        </w:rPr>
        <w:t>Soon,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you’ll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be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able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to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seamlessly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export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sold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case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details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(including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census data, plans, and rates) directly from Beneﬁtter to Employee Navigator.</w:t>
      </w:r>
    </w:p>
    <w:p w14:paraId="566C7453" w14:textId="77777777" w:rsidR="0061127A" w:rsidRDefault="0061127A">
      <w:pPr>
        <w:pStyle w:val="BodyText"/>
        <w:spacing w:before="86"/>
      </w:pPr>
    </w:p>
    <w:p w14:paraId="19B77CE8" w14:textId="77777777" w:rsidR="0061127A" w:rsidRDefault="00000000">
      <w:pPr>
        <w:pStyle w:val="BodyText"/>
        <w:ind w:left="199" w:right="199"/>
        <w:jc w:val="center"/>
      </w:pPr>
      <w:r>
        <w:rPr>
          <w:color w:val="464646"/>
        </w:rPr>
        <w:t xml:space="preserve">Stay tuned, this feature will be live </w:t>
      </w:r>
      <w:r>
        <w:rPr>
          <w:color w:val="464646"/>
          <w:spacing w:val="-2"/>
        </w:rPr>
        <w:t>soon!</w:t>
      </w:r>
    </w:p>
    <w:p w14:paraId="2F3F8136" w14:textId="77777777" w:rsidR="0061127A" w:rsidRDefault="00000000">
      <w:pPr>
        <w:pStyle w:val="BodyText"/>
        <w:spacing w:before="20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7B69EC3E" wp14:editId="2998FAE4">
                <wp:simplePos x="0" y="0"/>
                <wp:positionH relativeFrom="page">
                  <wp:posOffset>1200149</wp:posOffset>
                </wp:positionH>
                <wp:positionV relativeFrom="paragraph">
                  <wp:posOffset>291801</wp:posOffset>
                </wp:positionV>
                <wp:extent cx="5372100" cy="1905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21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2100" h="19050">
                              <a:moveTo>
                                <a:pt x="53720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5372099" y="0"/>
                              </a:lnTo>
                              <a:lnTo>
                                <a:pt x="53720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9E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30B35" id="Graphic 11" o:spid="_x0000_s1026" style="position:absolute;margin-left:94.5pt;margin-top:23pt;width:423pt;height:1.5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721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" path="m5372099,19049l,19049,,,5372099,r,19049xe" fillcolor="#e9e9e9" stroked="f">
                <v:path arrowok="t"/>
                <w10:wrap type="topAndBottom" anchorx="page"/>
              </v:shape>
            </w:pict>
          </mc:Fallback>
        </mc:AlternateContent>
      </w:r>
    </w:p>
    <w:p w14:paraId="324CBF8C" w14:textId="77777777" w:rsidR="0061127A" w:rsidRDefault="0061127A">
      <w:pPr>
        <w:pStyle w:val="BodyText"/>
        <w:spacing w:before="158"/>
      </w:pPr>
    </w:p>
    <w:p w14:paraId="455D29E9" w14:textId="77777777" w:rsidR="0061127A" w:rsidRDefault="00000000">
      <w:pPr>
        <w:pStyle w:val="BodyText"/>
        <w:spacing w:before="1"/>
        <w:ind w:left="66"/>
        <w:jc w:val="center"/>
      </w:pPr>
      <w:r>
        <w:rPr>
          <w:color w:val="464646"/>
        </w:rPr>
        <w:t xml:space="preserve">More choices for your clients to help ﬁll coverage </w:t>
      </w:r>
      <w:r>
        <w:rPr>
          <w:color w:val="464646"/>
          <w:spacing w:val="-2"/>
        </w:rPr>
        <w:t>gaps.</w:t>
      </w:r>
    </w:p>
    <w:p w14:paraId="221DB77F" w14:textId="77777777" w:rsidR="0061127A" w:rsidRDefault="00000000">
      <w:pPr>
        <w:pStyle w:val="BodyText"/>
        <w:spacing w:before="160"/>
        <w:rPr>
          <w:sz w:val="20"/>
        </w:rPr>
      </w:pPr>
      <w:r>
        <w:rPr>
          <w:noProof/>
        </w:rPr>
        <w:drawing>
          <wp:anchor distT="0" distB="0" distL="0" distR="0" simplePos="0" relativeHeight="487591936" behindDoc="1" locked="0" layoutInCell="1" allowOverlap="1" wp14:anchorId="6CDDB3C0" wp14:editId="1045AC10">
            <wp:simplePos x="0" y="0"/>
            <wp:positionH relativeFrom="page">
              <wp:posOffset>2419349</wp:posOffset>
            </wp:positionH>
            <wp:positionV relativeFrom="paragraph">
              <wp:posOffset>262920</wp:posOffset>
            </wp:positionV>
            <wp:extent cx="3200400" cy="1304925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155388" w14:textId="77777777" w:rsidR="0061127A" w:rsidRDefault="00000000">
      <w:pPr>
        <w:pStyle w:val="BodyText"/>
        <w:spacing w:before="210" w:line="312" w:lineRule="auto"/>
        <w:ind w:left="266" w:right="265" w:hanging="1"/>
        <w:jc w:val="center"/>
      </w:pPr>
      <w:r>
        <w:rPr>
          <w:color w:val="464646"/>
        </w:rPr>
        <w:t>We’re excited to introduce Transamerica’s new GAP coverage plans, offering more</w:t>
      </w:r>
      <w:r>
        <w:rPr>
          <w:color w:val="464646"/>
          <w:spacing w:val="-3"/>
        </w:rPr>
        <w:t xml:space="preserve"> </w:t>
      </w:r>
      <w:r>
        <w:rPr>
          <w:color w:val="464646"/>
        </w:rPr>
        <w:t>ﬂexibility</w:t>
      </w:r>
      <w:r>
        <w:rPr>
          <w:color w:val="464646"/>
          <w:spacing w:val="-3"/>
        </w:rPr>
        <w:t xml:space="preserve"> </w:t>
      </w:r>
      <w:r>
        <w:rPr>
          <w:color w:val="464646"/>
        </w:rPr>
        <w:t>and</w:t>
      </w:r>
      <w:r>
        <w:rPr>
          <w:color w:val="464646"/>
          <w:spacing w:val="-3"/>
        </w:rPr>
        <w:t xml:space="preserve"> </w:t>
      </w:r>
      <w:r>
        <w:rPr>
          <w:color w:val="464646"/>
        </w:rPr>
        <w:t>options</w:t>
      </w:r>
      <w:r>
        <w:rPr>
          <w:color w:val="464646"/>
          <w:spacing w:val="-3"/>
        </w:rPr>
        <w:t xml:space="preserve"> </w:t>
      </w:r>
      <w:r>
        <w:rPr>
          <w:color w:val="464646"/>
        </w:rPr>
        <w:t>in</w:t>
      </w:r>
      <w:r>
        <w:rPr>
          <w:color w:val="464646"/>
          <w:spacing w:val="-3"/>
        </w:rPr>
        <w:t xml:space="preserve"> </w:t>
      </w:r>
      <w:r>
        <w:rPr>
          <w:color w:val="464646"/>
        </w:rPr>
        <w:t>states</w:t>
      </w:r>
      <w:r>
        <w:rPr>
          <w:color w:val="464646"/>
          <w:spacing w:val="-3"/>
        </w:rPr>
        <w:t xml:space="preserve"> </w:t>
      </w:r>
      <w:r>
        <w:rPr>
          <w:color w:val="464646"/>
        </w:rPr>
        <w:t>like</w:t>
      </w:r>
      <w:r>
        <w:rPr>
          <w:color w:val="464646"/>
          <w:spacing w:val="-3"/>
        </w:rPr>
        <w:t xml:space="preserve"> </w:t>
      </w:r>
      <w:r>
        <w:rPr>
          <w:color w:val="464646"/>
        </w:rPr>
        <w:t>IA,</w:t>
      </w:r>
      <w:r>
        <w:rPr>
          <w:color w:val="464646"/>
          <w:spacing w:val="-3"/>
        </w:rPr>
        <w:t xml:space="preserve"> </w:t>
      </w:r>
      <w:r>
        <w:rPr>
          <w:color w:val="464646"/>
        </w:rPr>
        <w:t>MO,</w:t>
      </w:r>
      <w:r>
        <w:rPr>
          <w:color w:val="464646"/>
          <w:spacing w:val="-3"/>
        </w:rPr>
        <w:t xml:space="preserve"> </w:t>
      </w:r>
      <w:r>
        <w:rPr>
          <w:color w:val="464646"/>
        </w:rPr>
        <w:t>NE,</w:t>
      </w:r>
      <w:r>
        <w:rPr>
          <w:color w:val="464646"/>
          <w:spacing w:val="-3"/>
        </w:rPr>
        <w:t xml:space="preserve"> </w:t>
      </w:r>
      <w:r>
        <w:rPr>
          <w:color w:val="464646"/>
        </w:rPr>
        <w:t>KS,</w:t>
      </w:r>
      <w:r>
        <w:rPr>
          <w:color w:val="464646"/>
          <w:spacing w:val="-3"/>
        </w:rPr>
        <w:t xml:space="preserve"> </w:t>
      </w:r>
      <w:r>
        <w:rPr>
          <w:color w:val="464646"/>
        </w:rPr>
        <w:t>and</w:t>
      </w:r>
      <w:r>
        <w:rPr>
          <w:color w:val="464646"/>
          <w:spacing w:val="-3"/>
        </w:rPr>
        <w:t xml:space="preserve"> </w:t>
      </w:r>
      <w:r>
        <w:rPr>
          <w:color w:val="464646"/>
        </w:rPr>
        <w:t>FL.</w:t>
      </w:r>
      <w:r>
        <w:rPr>
          <w:color w:val="464646"/>
          <w:spacing w:val="-8"/>
        </w:rPr>
        <w:t xml:space="preserve"> </w:t>
      </w:r>
      <w:r>
        <w:rPr>
          <w:color w:val="464646"/>
        </w:rPr>
        <w:t>These</w:t>
      </w:r>
      <w:r>
        <w:rPr>
          <w:color w:val="464646"/>
          <w:spacing w:val="-3"/>
        </w:rPr>
        <w:t xml:space="preserve"> </w:t>
      </w:r>
      <w:r>
        <w:rPr>
          <w:color w:val="464646"/>
        </w:rPr>
        <w:t>plans include new rider coverage options too.</w:t>
      </w:r>
    </w:p>
    <w:p w14:paraId="723284C9" w14:textId="77777777" w:rsidR="0061127A" w:rsidRDefault="0061127A">
      <w:pPr>
        <w:pStyle w:val="BodyText"/>
        <w:spacing w:before="87"/>
      </w:pPr>
    </w:p>
    <w:p w14:paraId="171D00F1" w14:textId="77777777" w:rsidR="0061127A" w:rsidRDefault="00000000">
      <w:pPr>
        <w:pStyle w:val="BodyText"/>
        <w:ind w:left="199" w:right="199"/>
        <w:jc w:val="center"/>
      </w:pPr>
      <w:r>
        <w:rPr>
          <w:color w:val="464646"/>
        </w:rPr>
        <w:t xml:space="preserve">Keep an eye out for these new </w:t>
      </w:r>
      <w:r>
        <w:rPr>
          <w:color w:val="464646"/>
          <w:spacing w:val="-2"/>
        </w:rPr>
        <w:t>options.</w:t>
      </w:r>
    </w:p>
    <w:p w14:paraId="4EB9E302" w14:textId="77777777" w:rsidR="0061127A" w:rsidRDefault="00000000">
      <w:pPr>
        <w:pStyle w:val="BodyText"/>
        <w:spacing w:before="20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5BE69716" wp14:editId="383F0674">
                <wp:simplePos x="0" y="0"/>
                <wp:positionH relativeFrom="page">
                  <wp:posOffset>1200149</wp:posOffset>
                </wp:positionH>
                <wp:positionV relativeFrom="paragraph">
                  <wp:posOffset>291932</wp:posOffset>
                </wp:positionV>
                <wp:extent cx="5372100" cy="1905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21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2100" h="19050">
                              <a:moveTo>
                                <a:pt x="53720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5372099" y="0"/>
                              </a:lnTo>
                              <a:lnTo>
                                <a:pt x="53720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9E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8A4D7" id="Graphic 13" o:spid="_x0000_s1026" style="position:absolute;margin-left:94.5pt;margin-top:23pt;width:423pt;height:1.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721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" path="m5372099,19049l,19049,,,5372099,r,19049xe" fillcolor="#e9e9e9" stroked="f">
                <v:path arrowok="t"/>
                <w10:wrap type="topAndBottom" anchorx="page"/>
              </v:shape>
            </w:pict>
          </mc:Fallback>
        </mc:AlternateContent>
      </w:r>
    </w:p>
    <w:p w14:paraId="4C46AC2D" w14:textId="77777777" w:rsidR="0061127A" w:rsidRDefault="0061127A">
      <w:pPr>
        <w:pStyle w:val="BodyText"/>
        <w:spacing w:before="158"/>
      </w:pPr>
    </w:p>
    <w:p w14:paraId="4E481C21" w14:textId="77777777" w:rsidR="0061127A" w:rsidRDefault="00000000">
      <w:pPr>
        <w:pStyle w:val="BodyText"/>
        <w:spacing w:before="1" w:line="312" w:lineRule="auto"/>
        <w:ind w:left="200" w:right="198"/>
        <w:jc w:val="center"/>
      </w:pPr>
      <w:r>
        <w:rPr>
          <w:color w:val="464646"/>
        </w:rPr>
        <w:t xml:space="preserve">We’re thrilled to introduce </w:t>
      </w:r>
      <w:r>
        <w:rPr>
          <w:b/>
          <w:color w:val="464646"/>
        </w:rPr>
        <w:t>two new level-funded medical carriers</w:t>
      </w:r>
      <w:r>
        <w:rPr>
          <w:color w:val="464646"/>
        </w:rPr>
        <w:t xml:space="preserve">, </w:t>
      </w:r>
      <w:proofErr w:type="spellStart"/>
      <w:r>
        <w:rPr>
          <w:color w:val="464646"/>
        </w:rPr>
        <w:t>Optimyl</w:t>
      </w:r>
      <w:proofErr w:type="spellEnd"/>
      <w:r>
        <w:rPr>
          <w:color w:val="464646"/>
        </w:rPr>
        <w:t xml:space="preserve"> and</w:t>
      </w:r>
      <w:r>
        <w:rPr>
          <w:color w:val="464646"/>
          <w:spacing w:val="-17"/>
        </w:rPr>
        <w:t xml:space="preserve"> </w:t>
      </w:r>
      <w:r>
        <w:rPr>
          <w:color w:val="464646"/>
        </w:rPr>
        <w:t>Angle,</w:t>
      </w:r>
      <w:r>
        <w:rPr>
          <w:color w:val="464646"/>
          <w:spacing w:val="-3"/>
        </w:rPr>
        <w:t xml:space="preserve"> </w:t>
      </w:r>
      <w:r>
        <w:rPr>
          <w:color w:val="464646"/>
        </w:rPr>
        <w:t>designed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to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give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you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more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ﬂexibility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in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meeting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your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clients'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needs and help streamline your quoting process.</w:t>
      </w:r>
    </w:p>
    <w:p w14:paraId="3F6BF967" w14:textId="77777777" w:rsidR="0061127A" w:rsidRDefault="00000000">
      <w:pPr>
        <w:pStyle w:val="BodyText"/>
        <w:spacing w:before="212"/>
        <w:rPr>
          <w:sz w:val="20"/>
        </w:rPr>
      </w:pPr>
      <w:r>
        <w:rPr>
          <w:noProof/>
        </w:rPr>
        <w:drawing>
          <wp:anchor distT="0" distB="0" distL="0" distR="0" simplePos="0" relativeHeight="487592960" behindDoc="1" locked="0" layoutInCell="1" allowOverlap="1" wp14:anchorId="64E75359" wp14:editId="19757AEA">
            <wp:simplePos x="0" y="0"/>
            <wp:positionH relativeFrom="page">
              <wp:posOffset>1707800</wp:posOffset>
            </wp:positionH>
            <wp:positionV relativeFrom="paragraph">
              <wp:posOffset>295903</wp:posOffset>
            </wp:positionV>
            <wp:extent cx="4001425" cy="1314640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1425" cy="131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4BAEF9" w14:textId="77777777" w:rsidR="0061127A" w:rsidRDefault="0061127A">
      <w:pPr>
        <w:pStyle w:val="BodyText"/>
        <w:spacing w:before="41"/>
      </w:pPr>
    </w:p>
    <w:p w14:paraId="6E845607" w14:textId="77777777" w:rsidR="0061127A" w:rsidRDefault="00000000">
      <w:pPr>
        <w:pStyle w:val="BodyText"/>
        <w:spacing w:line="312" w:lineRule="auto"/>
        <w:ind w:left="228" w:right="224" w:firstLine="78"/>
      </w:pPr>
      <w:proofErr w:type="spellStart"/>
      <w:r>
        <w:rPr>
          <w:b/>
          <w:color w:val="464646"/>
        </w:rPr>
        <w:t>Optimyl</w:t>
      </w:r>
      <w:proofErr w:type="spellEnd"/>
      <w:r>
        <w:rPr>
          <w:b/>
          <w:color w:val="464646"/>
        </w:rPr>
        <w:t xml:space="preserve"> </w:t>
      </w:r>
      <w:r>
        <w:rPr>
          <w:color w:val="464646"/>
        </w:rPr>
        <w:t>offers illustrative rates quickly and easily through Beneﬁtter.</w:t>
      </w:r>
      <w:r>
        <w:rPr>
          <w:color w:val="464646"/>
          <w:spacing w:val="-5"/>
        </w:rPr>
        <w:t xml:space="preserve"> </w:t>
      </w:r>
      <w:r>
        <w:rPr>
          <w:color w:val="464646"/>
        </w:rPr>
        <w:t>You can capture</w:t>
      </w:r>
      <w:r>
        <w:rPr>
          <w:color w:val="464646"/>
          <w:spacing w:val="-2"/>
        </w:rPr>
        <w:t xml:space="preserve"> </w:t>
      </w:r>
      <w:r>
        <w:rPr>
          <w:color w:val="464646"/>
        </w:rPr>
        <w:t>employee plan</w:t>
      </w:r>
      <w:r>
        <w:rPr>
          <w:color w:val="464646"/>
          <w:spacing w:val="1"/>
        </w:rPr>
        <w:t xml:space="preserve"> </w:t>
      </w:r>
      <w:r>
        <w:rPr>
          <w:color w:val="464646"/>
        </w:rPr>
        <w:t xml:space="preserve">elections using </w:t>
      </w:r>
      <w:proofErr w:type="spellStart"/>
      <w:r>
        <w:rPr>
          <w:color w:val="464646"/>
        </w:rPr>
        <w:t>Beneﬁtter’s</w:t>
      </w:r>
      <w:proofErr w:type="spellEnd"/>
      <w:r>
        <w:rPr>
          <w:color w:val="464646"/>
          <w:spacing w:val="1"/>
        </w:rPr>
        <w:t xml:space="preserve"> </w:t>
      </w:r>
      <w:r>
        <w:rPr>
          <w:color w:val="464646"/>
        </w:rPr>
        <w:t>Enrollment tool, then</w:t>
      </w:r>
      <w:r>
        <w:rPr>
          <w:color w:val="464646"/>
          <w:spacing w:val="1"/>
        </w:rPr>
        <w:t xml:space="preserve"> </w:t>
      </w:r>
      <w:r>
        <w:rPr>
          <w:color w:val="464646"/>
          <w:spacing w:val="-2"/>
        </w:rPr>
        <w:t>obtain</w:t>
      </w:r>
    </w:p>
    <w:p w14:paraId="65E546FF" w14:textId="77777777" w:rsidR="0061127A" w:rsidRDefault="0061127A">
      <w:pPr>
        <w:spacing w:line="312" w:lineRule="auto"/>
        <w:sectPr w:rsidR="0061127A">
          <w:pgSz w:w="12240" w:h="15840"/>
          <w:pgMar w:top="800" w:right="1720" w:bottom="280" w:left="1720" w:header="720" w:footer="720" w:gutter="0"/>
          <w:cols w:space="720"/>
        </w:sectPr>
      </w:pPr>
    </w:p>
    <w:p w14:paraId="27E1999A" w14:textId="77777777" w:rsidR="0061127A" w:rsidRDefault="00000000">
      <w:pPr>
        <w:pStyle w:val="BodyText"/>
        <w:spacing w:before="45" w:line="312" w:lineRule="auto"/>
        <w:ind w:left="211" w:right="209"/>
        <w:jc w:val="center"/>
      </w:pPr>
      <w:r>
        <w:rPr>
          <w:color w:val="464646"/>
        </w:rPr>
        <w:lastRenderedPageBreak/>
        <w:t>underwritten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rates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and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submit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cases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for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installation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through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the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carrier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 xml:space="preserve">website. Beneﬁtter will not facilitate underwritten rates or installation for </w:t>
      </w:r>
      <w:proofErr w:type="spellStart"/>
      <w:r>
        <w:rPr>
          <w:b/>
          <w:color w:val="464646"/>
        </w:rPr>
        <w:t>Optimyl</w:t>
      </w:r>
      <w:proofErr w:type="spellEnd"/>
      <w:r>
        <w:rPr>
          <w:b/>
          <w:color w:val="464646"/>
        </w:rPr>
        <w:t xml:space="preserve"> plans</w:t>
      </w:r>
      <w:r>
        <w:rPr>
          <w:color w:val="464646"/>
        </w:rPr>
        <w:t>.</w:t>
      </w:r>
    </w:p>
    <w:p w14:paraId="14CE712E" w14:textId="77777777" w:rsidR="0061127A" w:rsidRDefault="00000000">
      <w:pPr>
        <w:pStyle w:val="BodyText"/>
        <w:spacing w:before="2"/>
        <w:ind w:left="199" w:right="199"/>
        <w:jc w:val="center"/>
      </w:pPr>
      <w:r>
        <w:rPr>
          <w:color w:val="464646"/>
        </w:rPr>
        <w:t>We're</w:t>
      </w:r>
      <w:r>
        <w:rPr>
          <w:color w:val="464646"/>
          <w:spacing w:val="-6"/>
        </w:rPr>
        <w:t xml:space="preserve"> </w:t>
      </w:r>
      <w:r>
        <w:rPr>
          <w:color w:val="464646"/>
        </w:rPr>
        <w:t>conducting</w:t>
      </w:r>
      <w:r>
        <w:rPr>
          <w:color w:val="464646"/>
          <w:spacing w:val="-3"/>
        </w:rPr>
        <w:t xml:space="preserve"> </w:t>
      </w:r>
      <w:r>
        <w:rPr>
          <w:color w:val="464646"/>
        </w:rPr>
        <w:t>a</w:t>
      </w:r>
      <w:r>
        <w:rPr>
          <w:color w:val="464646"/>
          <w:spacing w:val="-3"/>
        </w:rPr>
        <w:t xml:space="preserve"> </w:t>
      </w:r>
      <w:r>
        <w:rPr>
          <w:color w:val="464646"/>
        </w:rPr>
        <w:t>limited</w:t>
      </w:r>
      <w:r>
        <w:rPr>
          <w:color w:val="464646"/>
          <w:spacing w:val="-3"/>
        </w:rPr>
        <w:t xml:space="preserve"> </w:t>
      </w:r>
      <w:r>
        <w:rPr>
          <w:color w:val="464646"/>
        </w:rPr>
        <w:t>market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rollout</w:t>
      </w:r>
      <w:r>
        <w:rPr>
          <w:color w:val="464646"/>
          <w:spacing w:val="-3"/>
        </w:rPr>
        <w:t xml:space="preserve"> </w:t>
      </w:r>
      <w:r>
        <w:rPr>
          <w:color w:val="464646"/>
        </w:rPr>
        <w:t>starting</w:t>
      </w:r>
      <w:r>
        <w:rPr>
          <w:color w:val="464646"/>
          <w:spacing w:val="-3"/>
        </w:rPr>
        <w:t xml:space="preserve"> </w:t>
      </w:r>
      <w:r>
        <w:rPr>
          <w:color w:val="464646"/>
        </w:rPr>
        <w:t>in</w:t>
      </w:r>
      <w:r>
        <w:rPr>
          <w:color w:val="464646"/>
          <w:spacing w:val="-8"/>
        </w:rPr>
        <w:t xml:space="preserve"> </w:t>
      </w:r>
      <w:r>
        <w:rPr>
          <w:color w:val="464646"/>
        </w:rPr>
        <w:t>Texas</w:t>
      </w:r>
      <w:r>
        <w:rPr>
          <w:color w:val="464646"/>
          <w:spacing w:val="-3"/>
        </w:rPr>
        <w:t xml:space="preserve"> </w:t>
      </w:r>
      <w:r>
        <w:rPr>
          <w:color w:val="464646"/>
        </w:rPr>
        <w:t>and</w:t>
      </w:r>
      <w:r>
        <w:rPr>
          <w:color w:val="464646"/>
          <w:spacing w:val="-3"/>
        </w:rPr>
        <w:t xml:space="preserve"> </w:t>
      </w:r>
      <w:r>
        <w:rPr>
          <w:color w:val="464646"/>
          <w:spacing w:val="-2"/>
        </w:rPr>
        <w:t>Illinois.</w:t>
      </w:r>
    </w:p>
    <w:p w14:paraId="4ED8A915" w14:textId="77777777" w:rsidR="0061127A" w:rsidRDefault="00000000">
      <w:pPr>
        <w:pStyle w:val="BodyText"/>
        <w:spacing w:before="20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4AF926F8" wp14:editId="5358C844">
                <wp:simplePos x="0" y="0"/>
                <wp:positionH relativeFrom="page">
                  <wp:posOffset>1200149</wp:posOffset>
                </wp:positionH>
                <wp:positionV relativeFrom="paragraph">
                  <wp:posOffset>291771</wp:posOffset>
                </wp:positionV>
                <wp:extent cx="5372100" cy="1905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21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2100" h="19050">
                              <a:moveTo>
                                <a:pt x="53720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5372099" y="0"/>
                              </a:lnTo>
                              <a:lnTo>
                                <a:pt x="53720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9E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3AB4AA" id="Graphic 15" o:spid="_x0000_s1026" style="position:absolute;margin-left:94.5pt;margin-top:22.95pt;width:423pt;height:1.5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721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" path="m5372099,19049l,19049,,,5372099,r,19049xe" fillcolor="#e9e9e9" stroked="f">
                <v:path arrowok="t"/>
                <w10:wrap type="topAndBottom" anchorx="page"/>
              </v:shape>
            </w:pict>
          </mc:Fallback>
        </mc:AlternateContent>
      </w:r>
    </w:p>
    <w:p w14:paraId="68DB6D62" w14:textId="77777777" w:rsidR="0061127A" w:rsidRDefault="0061127A">
      <w:pPr>
        <w:pStyle w:val="BodyText"/>
        <w:rPr>
          <w:sz w:val="20"/>
        </w:rPr>
      </w:pPr>
    </w:p>
    <w:p w14:paraId="450031E0" w14:textId="77777777" w:rsidR="0061127A" w:rsidRDefault="0061127A">
      <w:pPr>
        <w:pStyle w:val="BodyText"/>
        <w:rPr>
          <w:sz w:val="20"/>
        </w:rPr>
      </w:pPr>
    </w:p>
    <w:p w14:paraId="33864015" w14:textId="77777777" w:rsidR="0061127A" w:rsidRDefault="00000000">
      <w:pPr>
        <w:pStyle w:val="BodyText"/>
        <w:spacing w:before="201"/>
        <w:rPr>
          <w:sz w:val="20"/>
        </w:rPr>
      </w:pPr>
      <w:r>
        <w:rPr>
          <w:noProof/>
        </w:rPr>
        <w:drawing>
          <wp:anchor distT="0" distB="0" distL="0" distR="0" simplePos="0" relativeHeight="487593984" behindDoc="1" locked="0" layoutInCell="1" allowOverlap="1" wp14:anchorId="1007C02F" wp14:editId="146478A2">
            <wp:simplePos x="0" y="0"/>
            <wp:positionH relativeFrom="page">
              <wp:posOffset>2809874</wp:posOffset>
            </wp:positionH>
            <wp:positionV relativeFrom="paragraph">
              <wp:posOffset>288951</wp:posOffset>
            </wp:positionV>
            <wp:extent cx="2171700" cy="762000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553A13" w14:textId="77777777" w:rsidR="0061127A" w:rsidRDefault="0061127A">
      <w:pPr>
        <w:pStyle w:val="BodyText"/>
      </w:pPr>
    </w:p>
    <w:p w14:paraId="20A1B994" w14:textId="77777777" w:rsidR="0061127A" w:rsidRDefault="0061127A">
      <w:pPr>
        <w:pStyle w:val="BodyText"/>
        <w:spacing w:before="182"/>
      </w:pPr>
    </w:p>
    <w:p w14:paraId="775931F6" w14:textId="77777777" w:rsidR="0061127A" w:rsidRDefault="00000000">
      <w:pPr>
        <w:pStyle w:val="BodyText"/>
        <w:spacing w:before="1" w:line="312" w:lineRule="auto"/>
        <w:ind w:left="205" w:right="203"/>
        <w:jc w:val="center"/>
      </w:pPr>
      <w:r>
        <w:rPr>
          <w:color w:val="464646"/>
        </w:rPr>
        <w:t>With</w:t>
      </w:r>
      <w:r>
        <w:rPr>
          <w:color w:val="464646"/>
          <w:spacing w:val="-4"/>
        </w:rPr>
        <w:t xml:space="preserve"> </w:t>
      </w:r>
      <w:r>
        <w:rPr>
          <w:b/>
          <w:color w:val="464646"/>
        </w:rPr>
        <w:t>Angle</w:t>
      </w:r>
      <w:r>
        <w:rPr>
          <w:color w:val="464646"/>
        </w:rPr>
        <w:t>,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most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cases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qualify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for</w:t>
      </w:r>
      <w:r>
        <w:rPr>
          <w:color w:val="464646"/>
          <w:spacing w:val="-4"/>
        </w:rPr>
        <w:t xml:space="preserve"> </w:t>
      </w:r>
      <w:r>
        <w:rPr>
          <w:b/>
          <w:color w:val="464646"/>
        </w:rPr>
        <w:t>census</w:t>
      </w:r>
      <w:r>
        <w:rPr>
          <w:b/>
          <w:color w:val="464646"/>
          <w:spacing w:val="-4"/>
        </w:rPr>
        <w:t xml:space="preserve"> </w:t>
      </w:r>
      <w:r>
        <w:rPr>
          <w:b/>
          <w:color w:val="464646"/>
        </w:rPr>
        <w:t>underwritten</w:t>
      </w:r>
      <w:r>
        <w:rPr>
          <w:b/>
          <w:color w:val="464646"/>
          <w:spacing w:val="-4"/>
        </w:rPr>
        <w:t xml:space="preserve"> </w:t>
      </w:r>
      <w:r>
        <w:rPr>
          <w:b/>
          <w:color w:val="464646"/>
        </w:rPr>
        <w:t>rates</w:t>
      </w:r>
      <w:r>
        <w:rPr>
          <w:b/>
          <w:color w:val="464646"/>
          <w:spacing w:val="-4"/>
        </w:rPr>
        <w:t xml:space="preserve"> </w:t>
      </w:r>
      <w:r>
        <w:rPr>
          <w:color w:val="464646"/>
        </w:rPr>
        <w:t>in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just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minutes, making it easier than ever to get quotes fast.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 xml:space="preserve">Angle will integrate with </w:t>
      </w:r>
      <w:proofErr w:type="spellStart"/>
      <w:r>
        <w:rPr>
          <w:color w:val="464646"/>
        </w:rPr>
        <w:t>Beneﬁtter’s</w:t>
      </w:r>
      <w:proofErr w:type="spellEnd"/>
      <w:r>
        <w:rPr>
          <w:color w:val="464646"/>
        </w:rPr>
        <w:t xml:space="preserve"> Enrollment tool to capture employee plan elections. Once complete, you can submit cases directly on</w:t>
      </w:r>
      <w:r>
        <w:rPr>
          <w:color w:val="464646"/>
          <w:spacing w:val="-2"/>
        </w:rPr>
        <w:t xml:space="preserve"> </w:t>
      </w:r>
      <w:r>
        <w:rPr>
          <w:color w:val="464646"/>
        </w:rPr>
        <w:t>Angle’s website for installation.</w:t>
      </w:r>
    </w:p>
    <w:p w14:paraId="33DEAA59" w14:textId="77777777" w:rsidR="0061127A" w:rsidRDefault="00000000">
      <w:pPr>
        <w:pStyle w:val="BodyText"/>
        <w:spacing w:before="12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6D74A31C" wp14:editId="2EA25538">
                <wp:simplePos x="0" y="0"/>
                <wp:positionH relativeFrom="page">
                  <wp:posOffset>1200149</wp:posOffset>
                </wp:positionH>
                <wp:positionV relativeFrom="paragraph">
                  <wp:posOffset>241278</wp:posOffset>
                </wp:positionV>
                <wp:extent cx="5372100" cy="1905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21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2100" h="19050">
                              <a:moveTo>
                                <a:pt x="53720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5372099" y="0"/>
                              </a:lnTo>
                              <a:lnTo>
                                <a:pt x="53720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9E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D2AC6" id="Graphic 17" o:spid="_x0000_s1026" style="position:absolute;margin-left:94.5pt;margin-top:19pt;width:423pt;height:1.5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721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" path="m5372099,19049l,19049,,,5372099,r,19049xe" fillcolor="#e9e9e9" stroked="f">
                <v:path arrowok="t"/>
                <w10:wrap type="topAndBottom" anchorx="page"/>
              </v:shape>
            </w:pict>
          </mc:Fallback>
        </mc:AlternateContent>
      </w:r>
    </w:p>
    <w:p w14:paraId="0039D51A" w14:textId="77777777" w:rsidR="0061127A" w:rsidRDefault="0061127A">
      <w:pPr>
        <w:pStyle w:val="BodyText"/>
        <w:spacing w:before="66"/>
      </w:pPr>
    </w:p>
    <w:p w14:paraId="45B105D6" w14:textId="77777777" w:rsidR="0061127A" w:rsidRDefault="00000000">
      <w:pPr>
        <w:pStyle w:val="Heading1"/>
      </w:pPr>
      <w:r>
        <w:rPr>
          <w:color w:val="003A40"/>
          <w:w w:val="85"/>
        </w:rPr>
        <w:t>Did</w:t>
      </w:r>
      <w:r>
        <w:rPr>
          <w:color w:val="003A40"/>
          <w:spacing w:val="-12"/>
        </w:rPr>
        <w:t xml:space="preserve"> </w:t>
      </w:r>
      <w:r>
        <w:rPr>
          <w:color w:val="003A40"/>
          <w:w w:val="85"/>
        </w:rPr>
        <w:t>You</w:t>
      </w:r>
      <w:r>
        <w:rPr>
          <w:color w:val="003A40"/>
          <w:spacing w:val="-12"/>
        </w:rPr>
        <w:t xml:space="preserve"> </w:t>
      </w:r>
      <w:r>
        <w:rPr>
          <w:color w:val="003A40"/>
          <w:spacing w:val="-2"/>
          <w:w w:val="85"/>
        </w:rPr>
        <w:t>Know?</w:t>
      </w:r>
    </w:p>
    <w:p w14:paraId="3339AFD9" w14:textId="77777777" w:rsidR="0061127A" w:rsidRDefault="00000000">
      <w:pPr>
        <w:pStyle w:val="Heading2"/>
        <w:spacing w:before="294" w:line="249" w:lineRule="auto"/>
      </w:pPr>
      <w:r>
        <w:rPr>
          <w:color w:val="20333B"/>
          <w:spacing w:val="-14"/>
        </w:rPr>
        <w:t>DID</w:t>
      </w:r>
      <w:r>
        <w:rPr>
          <w:color w:val="20333B"/>
          <w:spacing w:val="-9"/>
        </w:rPr>
        <w:t xml:space="preserve"> </w:t>
      </w:r>
      <w:r>
        <w:rPr>
          <w:color w:val="20333B"/>
          <w:spacing w:val="-14"/>
        </w:rPr>
        <w:t>YOU</w:t>
      </w:r>
      <w:r>
        <w:rPr>
          <w:color w:val="20333B"/>
          <w:spacing w:val="-9"/>
        </w:rPr>
        <w:t xml:space="preserve"> </w:t>
      </w:r>
      <w:r>
        <w:rPr>
          <w:color w:val="20333B"/>
          <w:spacing w:val="-14"/>
        </w:rPr>
        <w:t>KNOW</w:t>
      </w:r>
      <w:r>
        <w:rPr>
          <w:color w:val="20333B"/>
          <w:spacing w:val="-9"/>
        </w:rPr>
        <w:t xml:space="preserve"> </w:t>
      </w:r>
      <w:r>
        <w:rPr>
          <w:color w:val="20333B"/>
          <w:spacing w:val="-14"/>
        </w:rPr>
        <w:t>YOU</w:t>
      </w:r>
      <w:r>
        <w:rPr>
          <w:color w:val="20333B"/>
          <w:spacing w:val="-8"/>
        </w:rPr>
        <w:t xml:space="preserve"> </w:t>
      </w:r>
      <w:r>
        <w:rPr>
          <w:color w:val="20333B"/>
          <w:spacing w:val="-14"/>
        </w:rPr>
        <w:t>CAN</w:t>
      </w:r>
      <w:r>
        <w:rPr>
          <w:color w:val="20333B"/>
          <w:spacing w:val="-9"/>
        </w:rPr>
        <w:t xml:space="preserve"> </w:t>
      </w:r>
      <w:r>
        <w:rPr>
          <w:color w:val="20333B"/>
          <w:spacing w:val="-14"/>
        </w:rPr>
        <w:t>CHANGE</w:t>
      </w:r>
      <w:r>
        <w:rPr>
          <w:color w:val="20333B"/>
          <w:spacing w:val="-9"/>
        </w:rPr>
        <w:t xml:space="preserve"> </w:t>
      </w:r>
      <w:r>
        <w:rPr>
          <w:color w:val="20333B"/>
          <w:spacing w:val="-14"/>
        </w:rPr>
        <w:t>THE</w:t>
      </w:r>
      <w:r>
        <w:rPr>
          <w:color w:val="20333B"/>
          <w:spacing w:val="-9"/>
        </w:rPr>
        <w:t xml:space="preserve"> </w:t>
      </w:r>
      <w:r>
        <w:rPr>
          <w:color w:val="20333B"/>
          <w:spacing w:val="-14"/>
        </w:rPr>
        <w:t>PEPM</w:t>
      </w:r>
      <w:r>
        <w:rPr>
          <w:color w:val="20333B"/>
          <w:spacing w:val="-8"/>
        </w:rPr>
        <w:t xml:space="preserve"> </w:t>
      </w:r>
      <w:r>
        <w:rPr>
          <w:color w:val="20333B"/>
          <w:spacing w:val="-14"/>
        </w:rPr>
        <w:t xml:space="preserve">ON </w:t>
      </w:r>
      <w:r>
        <w:rPr>
          <w:color w:val="20333B"/>
        </w:rPr>
        <w:t>THE</w:t>
      </w:r>
      <w:r>
        <w:rPr>
          <w:color w:val="20333B"/>
          <w:spacing w:val="-1"/>
        </w:rPr>
        <w:t xml:space="preserve"> </w:t>
      </w:r>
      <w:r>
        <w:rPr>
          <w:color w:val="20333B"/>
        </w:rPr>
        <w:t>PROPOSAL?</w:t>
      </w:r>
    </w:p>
    <w:p w14:paraId="471BD62C" w14:textId="77777777" w:rsidR="0061127A" w:rsidRDefault="00000000">
      <w:pPr>
        <w:pStyle w:val="BodyText"/>
        <w:spacing w:before="298"/>
        <w:ind w:left="199" w:right="199"/>
        <w:jc w:val="center"/>
      </w:pPr>
      <w:r>
        <w:rPr>
          <w:color w:val="464646"/>
        </w:rPr>
        <w:t>Tailoring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proposals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just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got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a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whole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lot</w:t>
      </w:r>
      <w:r>
        <w:rPr>
          <w:color w:val="464646"/>
          <w:spacing w:val="-3"/>
        </w:rPr>
        <w:t xml:space="preserve"> </w:t>
      </w:r>
      <w:r>
        <w:rPr>
          <w:color w:val="464646"/>
          <w:spacing w:val="-2"/>
        </w:rPr>
        <w:t>easier!</w:t>
      </w:r>
    </w:p>
    <w:p w14:paraId="11F4349F" w14:textId="77777777" w:rsidR="0061127A" w:rsidRDefault="00000000">
      <w:pPr>
        <w:pStyle w:val="BodyText"/>
        <w:spacing w:before="70"/>
        <w:rPr>
          <w:sz w:val="20"/>
        </w:rPr>
      </w:pPr>
      <w:r>
        <w:rPr>
          <w:noProof/>
        </w:rPr>
        <w:drawing>
          <wp:anchor distT="0" distB="0" distL="0" distR="0" simplePos="0" relativeHeight="487595008" behindDoc="1" locked="0" layoutInCell="1" allowOverlap="1" wp14:anchorId="24AC1C7D" wp14:editId="79CDA466">
            <wp:simplePos x="0" y="0"/>
            <wp:positionH relativeFrom="page">
              <wp:posOffset>1200149</wp:posOffset>
            </wp:positionH>
            <wp:positionV relativeFrom="paragraph">
              <wp:posOffset>205736</wp:posOffset>
            </wp:positionV>
            <wp:extent cx="5167742" cy="2712148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7742" cy="2712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937B0C" w14:textId="77777777" w:rsidR="0061127A" w:rsidRDefault="0061127A">
      <w:pPr>
        <w:rPr>
          <w:sz w:val="20"/>
        </w:rPr>
        <w:sectPr w:rsidR="0061127A">
          <w:pgSz w:w="12240" w:h="15840"/>
          <w:pgMar w:top="540" w:right="1720" w:bottom="280" w:left="1720" w:header="720" w:footer="720" w:gutter="0"/>
          <w:cols w:space="720"/>
        </w:sectPr>
      </w:pPr>
    </w:p>
    <w:p w14:paraId="14E4598C" w14:textId="77777777" w:rsidR="0061127A" w:rsidRDefault="00000000">
      <w:pPr>
        <w:spacing w:before="38" w:line="312" w:lineRule="auto"/>
        <w:ind w:left="200" w:right="198"/>
        <w:jc w:val="center"/>
        <w:rPr>
          <w:sz w:val="21"/>
        </w:rPr>
      </w:pPr>
      <w:r>
        <w:rPr>
          <w:color w:val="9D9D9D"/>
          <w:sz w:val="21"/>
        </w:rPr>
        <w:lastRenderedPageBreak/>
        <w:t>With</w:t>
      </w:r>
      <w:r>
        <w:rPr>
          <w:color w:val="9D9D9D"/>
          <w:spacing w:val="-3"/>
          <w:sz w:val="21"/>
        </w:rPr>
        <w:t xml:space="preserve"> </w:t>
      </w:r>
      <w:r>
        <w:rPr>
          <w:color w:val="9D9D9D"/>
          <w:sz w:val="21"/>
        </w:rPr>
        <w:t>just</w:t>
      </w:r>
      <w:r>
        <w:rPr>
          <w:color w:val="9D9D9D"/>
          <w:spacing w:val="-3"/>
          <w:sz w:val="21"/>
        </w:rPr>
        <w:t xml:space="preserve"> </w:t>
      </w:r>
      <w:r>
        <w:rPr>
          <w:color w:val="9D9D9D"/>
          <w:sz w:val="21"/>
        </w:rPr>
        <w:t>a</w:t>
      </w:r>
      <w:r>
        <w:rPr>
          <w:color w:val="9D9D9D"/>
          <w:spacing w:val="-3"/>
          <w:sz w:val="21"/>
        </w:rPr>
        <w:t xml:space="preserve"> </w:t>
      </w:r>
      <w:r>
        <w:rPr>
          <w:color w:val="9D9D9D"/>
          <w:sz w:val="21"/>
        </w:rPr>
        <w:t>few</w:t>
      </w:r>
      <w:r>
        <w:rPr>
          <w:color w:val="9D9D9D"/>
          <w:spacing w:val="-3"/>
          <w:sz w:val="21"/>
        </w:rPr>
        <w:t xml:space="preserve"> </w:t>
      </w:r>
      <w:r>
        <w:rPr>
          <w:color w:val="9D9D9D"/>
          <w:sz w:val="21"/>
        </w:rPr>
        <w:t>clicks</w:t>
      </w:r>
      <w:r>
        <w:rPr>
          <w:color w:val="9D9D9D"/>
          <w:spacing w:val="-3"/>
          <w:sz w:val="21"/>
        </w:rPr>
        <w:t xml:space="preserve"> </w:t>
      </w:r>
      <w:r>
        <w:rPr>
          <w:color w:val="9D9D9D"/>
          <w:sz w:val="21"/>
        </w:rPr>
        <w:t>in</w:t>
      </w:r>
      <w:r>
        <w:rPr>
          <w:color w:val="9D9D9D"/>
          <w:spacing w:val="-3"/>
          <w:sz w:val="21"/>
        </w:rPr>
        <w:t xml:space="preserve"> </w:t>
      </w:r>
      <w:r>
        <w:rPr>
          <w:color w:val="9D9D9D"/>
          <w:sz w:val="21"/>
        </w:rPr>
        <w:t>your</w:t>
      </w:r>
      <w:r>
        <w:rPr>
          <w:color w:val="9D9D9D"/>
          <w:spacing w:val="-3"/>
          <w:sz w:val="21"/>
        </w:rPr>
        <w:t xml:space="preserve"> </w:t>
      </w:r>
      <w:r>
        <w:rPr>
          <w:color w:val="9D9D9D"/>
          <w:sz w:val="21"/>
        </w:rPr>
        <w:t>proposal</w:t>
      </w:r>
      <w:r>
        <w:rPr>
          <w:color w:val="9D9D9D"/>
          <w:spacing w:val="-3"/>
          <w:sz w:val="21"/>
        </w:rPr>
        <w:t xml:space="preserve"> </w:t>
      </w:r>
      <w:r>
        <w:rPr>
          <w:color w:val="9D9D9D"/>
          <w:sz w:val="21"/>
        </w:rPr>
        <w:t>settings,</w:t>
      </w:r>
      <w:r>
        <w:rPr>
          <w:color w:val="9D9D9D"/>
          <w:spacing w:val="-3"/>
          <w:sz w:val="21"/>
        </w:rPr>
        <w:t xml:space="preserve"> </w:t>
      </w:r>
      <w:r>
        <w:rPr>
          <w:color w:val="9D9D9D"/>
          <w:sz w:val="21"/>
        </w:rPr>
        <w:t>you</w:t>
      </w:r>
      <w:r>
        <w:rPr>
          <w:color w:val="9D9D9D"/>
          <w:spacing w:val="-3"/>
          <w:sz w:val="21"/>
        </w:rPr>
        <w:t xml:space="preserve"> </w:t>
      </w:r>
      <w:r>
        <w:rPr>
          <w:color w:val="9D9D9D"/>
          <w:sz w:val="21"/>
        </w:rPr>
        <w:t>can</w:t>
      </w:r>
      <w:r>
        <w:rPr>
          <w:color w:val="9D9D9D"/>
          <w:spacing w:val="-3"/>
          <w:sz w:val="21"/>
        </w:rPr>
        <w:t xml:space="preserve"> </w:t>
      </w:r>
      <w:r>
        <w:rPr>
          <w:color w:val="9D9D9D"/>
          <w:sz w:val="21"/>
        </w:rPr>
        <w:t>easily</w:t>
      </w:r>
      <w:r>
        <w:rPr>
          <w:color w:val="9D9D9D"/>
          <w:spacing w:val="-3"/>
          <w:sz w:val="21"/>
        </w:rPr>
        <w:t xml:space="preserve"> </w:t>
      </w:r>
      <w:r>
        <w:rPr>
          <w:color w:val="9D9D9D"/>
          <w:sz w:val="21"/>
        </w:rPr>
        <w:t>adjust</w:t>
      </w:r>
      <w:r>
        <w:rPr>
          <w:color w:val="9D9D9D"/>
          <w:spacing w:val="-3"/>
          <w:sz w:val="21"/>
        </w:rPr>
        <w:t xml:space="preserve"> </w:t>
      </w:r>
      <w:r>
        <w:rPr>
          <w:color w:val="9D9D9D"/>
          <w:sz w:val="21"/>
        </w:rPr>
        <w:t>the</w:t>
      </w:r>
      <w:r>
        <w:rPr>
          <w:color w:val="9D9D9D"/>
          <w:spacing w:val="-3"/>
          <w:sz w:val="21"/>
        </w:rPr>
        <w:t xml:space="preserve"> </w:t>
      </w:r>
      <w:r>
        <w:rPr>
          <w:color w:val="9D9D9D"/>
          <w:sz w:val="21"/>
        </w:rPr>
        <w:t>PEPM</w:t>
      </w:r>
      <w:r>
        <w:rPr>
          <w:color w:val="9D9D9D"/>
          <w:spacing w:val="-3"/>
          <w:sz w:val="21"/>
        </w:rPr>
        <w:t xml:space="preserve"> </w:t>
      </w:r>
      <w:r>
        <w:rPr>
          <w:color w:val="9D9D9D"/>
          <w:sz w:val="21"/>
        </w:rPr>
        <w:t>(Per Employee Per Month) to customize your quotes even further.</w:t>
      </w:r>
    </w:p>
    <w:p w14:paraId="174C0FB3" w14:textId="77777777" w:rsidR="0061127A" w:rsidRDefault="0061127A">
      <w:pPr>
        <w:pStyle w:val="BodyText"/>
        <w:rPr>
          <w:sz w:val="20"/>
        </w:rPr>
      </w:pPr>
    </w:p>
    <w:p w14:paraId="5C031693" w14:textId="77777777" w:rsidR="0061127A" w:rsidRDefault="00000000">
      <w:pPr>
        <w:pStyle w:val="BodyText"/>
        <w:spacing w:before="3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6128D7B6" wp14:editId="76E8484A">
                <wp:simplePos x="0" y="0"/>
                <wp:positionH relativeFrom="page">
                  <wp:posOffset>1200149</wp:posOffset>
                </wp:positionH>
                <wp:positionV relativeFrom="paragraph">
                  <wp:posOffset>180447</wp:posOffset>
                </wp:positionV>
                <wp:extent cx="5372100" cy="1905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21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2100" h="19050">
                              <a:moveTo>
                                <a:pt x="53720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5372099" y="0"/>
                              </a:lnTo>
                              <a:lnTo>
                                <a:pt x="53720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9E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D17794" id="Graphic 19" o:spid="_x0000_s1026" style="position:absolute;margin-left:94.5pt;margin-top:14.2pt;width:423pt;height:1.5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721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" path="m5372099,19049l,19049,,,5372099,r,19049xe" fillcolor="#e9e9e9" stroked="f">
                <v:path arrowok="t"/>
                <w10:wrap type="topAndBottom" anchorx="page"/>
              </v:shape>
            </w:pict>
          </mc:Fallback>
        </mc:AlternateContent>
      </w:r>
    </w:p>
    <w:p w14:paraId="7D85E95A" w14:textId="77777777" w:rsidR="0061127A" w:rsidRDefault="0061127A">
      <w:pPr>
        <w:pStyle w:val="BodyText"/>
        <w:spacing w:before="164"/>
        <w:rPr>
          <w:sz w:val="21"/>
        </w:rPr>
      </w:pPr>
    </w:p>
    <w:p w14:paraId="15562DBD" w14:textId="77777777" w:rsidR="0061127A" w:rsidRDefault="00000000">
      <w:pPr>
        <w:pStyle w:val="Heading2"/>
        <w:spacing w:line="249" w:lineRule="auto"/>
        <w:ind w:left="1555" w:right="1553"/>
      </w:pPr>
      <w:r>
        <w:rPr>
          <w:color w:val="20333B"/>
          <w:spacing w:val="-14"/>
        </w:rPr>
        <w:t>DID</w:t>
      </w:r>
      <w:r>
        <w:rPr>
          <w:color w:val="20333B"/>
          <w:spacing w:val="-9"/>
        </w:rPr>
        <w:t xml:space="preserve"> </w:t>
      </w:r>
      <w:r>
        <w:rPr>
          <w:color w:val="20333B"/>
          <w:spacing w:val="-14"/>
        </w:rPr>
        <w:t>YOU</w:t>
      </w:r>
      <w:r>
        <w:rPr>
          <w:color w:val="20333B"/>
          <w:spacing w:val="-9"/>
        </w:rPr>
        <w:t xml:space="preserve"> </w:t>
      </w:r>
      <w:r>
        <w:rPr>
          <w:color w:val="20333B"/>
          <w:spacing w:val="-14"/>
        </w:rPr>
        <w:t>KNOW</w:t>
      </w:r>
      <w:r>
        <w:rPr>
          <w:color w:val="20333B"/>
          <w:spacing w:val="-9"/>
        </w:rPr>
        <w:t xml:space="preserve"> </w:t>
      </w:r>
      <w:r>
        <w:rPr>
          <w:color w:val="20333B"/>
          <w:spacing w:val="-14"/>
        </w:rPr>
        <w:t>YOU</w:t>
      </w:r>
      <w:r>
        <w:rPr>
          <w:color w:val="20333B"/>
          <w:spacing w:val="-8"/>
        </w:rPr>
        <w:t xml:space="preserve"> </w:t>
      </w:r>
      <w:r>
        <w:rPr>
          <w:color w:val="20333B"/>
          <w:spacing w:val="-14"/>
        </w:rPr>
        <w:t>CAN</w:t>
      </w:r>
      <w:r>
        <w:rPr>
          <w:color w:val="20333B"/>
          <w:spacing w:val="-9"/>
        </w:rPr>
        <w:t xml:space="preserve"> </w:t>
      </w:r>
      <w:r>
        <w:rPr>
          <w:color w:val="20333B"/>
          <w:spacing w:val="-14"/>
        </w:rPr>
        <w:t xml:space="preserve">FILTER </w:t>
      </w:r>
      <w:r>
        <w:rPr>
          <w:color w:val="20333B"/>
        </w:rPr>
        <w:t>BY</w:t>
      </w:r>
      <w:r>
        <w:rPr>
          <w:color w:val="20333B"/>
          <w:spacing w:val="-23"/>
        </w:rPr>
        <w:t xml:space="preserve"> </w:t>
      </w:r>
      <w:r>
        <w:rPr>
          <w:color w:val="20333B"/>
        </w:rPr>
        <w:t>COMPATABILITY?</w:t>
      </w:r>
    </w:p>
    <w:p w14:paraId="262571DF" w14:textId="77777777" w:rsidR="0061127A" w:rsidRDefault="00000000">
      <w:pPr>
        <w:pStyle w:val="BodyText"/>
        <w:spacing w:before="298"/>
        <w:ind w:left="199" w:right="199"/>
        <w:jc w:val="center"/>
      </w:pPr>
      <w:r>
        <w:rPr>
          <w:color w:val="464646"/>
        </w:rPr>
        <w:t>It’s</w:t>
      </w:r>
      <w:r>
        <w:rPr>
          <w:color w:val="464646"/>
          <w:spacing w:val="-1"/>
        </w:rPr>
        <w:t xml:space="preserve"> </w:t>
      </w:r>
      <w:r>
        <w:rPr>
          <w:color w:val="464646"/>
        </w:rPr>
        <w:t>a time-saver</w:t>
      </w:r>
      <w:r>
        <w:rPr>
          <w:color w:val="464646"/>
          <w:spacing w:val="-1"/>
        </w:rPr>
        <w:t xml:space="preserve"> </w:t>
      </w:r>
      <w:r>
        <w:rPr>
          <w:color w:val="464646"/>
        </w:rPr>
        <w:t>that ensures</w:t>
      </w:r>
      <w:r>
        <w:rPr>
          <w:color w:val="464646"/>
          <w:spacing w:val="-1"/>
        </w:rPr>
        <w:t xml:space="preserve"> </w:t>
      </w:r>
      <w:r>
        <w:rPr>
          <w:color w:val="464646"/>
        </w:rPr>
        <w:t>you're presenting</w:t>
      </w:r>
      <w:r>
        <w:rPr>
          <w:color w:val="464646"/>
          <w:spacing w:val="-1"/>
        </w:rPr>
        <w:t xml:space="preserve"> </w:t>
      </w:r>
      <w:r>
        <w:rPr>
          <w:color w:val="464646"/>
        </w:rPr>
        <w:t>the most</w:t>
      </w:r>
      <w:r>
        <w:rPr>
          <w:color w:val="464646"/>
          <w:spacing w:val="-1"/>
        </w:rPr>
        <w:t xml:space="preserve"> </w:t>
      </w:r>
      <w:r>
        <w:rPr>
          <w:color w:val="464646"/>
        </w:rPr>
        <w:t xml:space="preserve">relevant </w:t>
      </w:r>
      <w:r>
        <w:rPr>
          <w:color w:val="464646"/>
          <w:spacing w:val="-2"/>
        </w:rPr>
        <w:t>options.</w:t>
      </w:r>
    </w:p>
    <w:p w14:paraId="058E330F" w14:textId="77777777" w:rsidR="0061127A" w:rsidRDefault="00000000">
      <w:pPr>
        <w:pStyle w:val="BodyText"/>
        <w:spacing w:before="70"/>
        <w:rPr>
          <w:sz w:val="20"/>
        </w:rPr>
      </w:pPr>
      <w:r>
        <w:rPr>
          <w:noProof/>
        </w:rPr>
        <w:drawing>
          <wp:anchor distT="0" distB="0" distL="0" distR="0" simplePos="0" relativeHeight="487596032" behindDoc="1" locked="0" layoutInCell="1" allowOverlap="1" wp14:anchorId="482A43A8" wp14:editId="187258C7">
            <wp:simplePos x="0" y="0"/>
            <wp:positionH relativeFrom="page">
              <wp:posOffset>1200149</wp:posOffset>
            </wp:positionH>
            <wp:positionV relativeFrom="paragraph">
              <wp:posOffset>205831</wp:posOffset>
            </wp:positionV>
            <wp:extent cx="5390222" cy="3172968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222" cy="3172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497F05" w14:textId="77777777" w:rsidR="0061127A" w:rsidRDefault="00000000">
      <w:pPr>
        <w:spacing w:before="146" w:line="312" w:lineRule="auto"/>
        <w:ind w:left="434" w:right="432"/>
        <w:jc w:val="center"/>
        <w:rPr>
          <w:sz w:val="21"/>
        </w:rPr>
      </w:pPr>
      <w:r>
        <w:rPr>
          <w:color w:val="9D9D9D"/>
          <w:sz w:val="21"/>
        </w:rPr>
        <w:t>When</w:t>
      </w:r>
      <w:r>
        <w:rPr>
          <w:color w:val="9D9D9D"/>
          <w:spacing w:val="-4"/>
          <w:sz w:val="21"/>
        </w:rPr>
        <w:t xml:space="preserve"> </w:t>
      </w:r>
      <w:r>
        <w:rPr>
          <w:color w:val="9D9D9D"/>
          <w:sz w:val="21"/>
        </w:rPr>
        <w:t>creating</w:t>
      </w:r>
      <w:r>
        <w:rPr>
          <w:color w:val="9D9D9D"/>
          <w:spacing w:val="-4"/>
          <w:sz w:val="21"/>
        </w:rPr>
        <w:t xml:space="preserve"> </w:t>
      </w:r>
      <w:r>
        <w:rPr>
          <w:color w:val="9D9D9D"/>
          <w:sz w:val="21"/>
        </w:rPr>
        <w:t>proposals,</w:t>
      </w:r>
      <w:r>
        <w:rPr>
          <w:color w:val="9D9D9D"/>
          <w:spacing w:val="-4"/>
          <w:sz w:val="21"/>
        </w:rPr>
        <w:t xml:space="preserve"> </w:t>
      </w:r>
      <w:r>
        <w:rPr>
          <w:color w:val="9D9D9D"/>
          <w:sz w:val="21"/>
        </w:rPr>
        <w:t>you</w:t>
      </w:r>
      <w:r>
        <w:rPr>
          <w:color w:val="9D9D9D"/>
          <w:spacing w:val="-4"/>
          <w:sz w:val="21"/>
        </w:rPr>
        <w:t xml:space="preserve"> </w:t>
      </w:r>
      <w:r>
        <w:rPr>
          <w:color w:val="9D9D9D"/>
          <w:sz w:val="21"/>
        </w:rPr>
        <w:t>can</w:t>
      </w:r>
      <w:r>
        <w:rPr>
          <w:color w:val="9D9D9D"/>
          <w:spacing w:val="-4"/>
          <w:sz w:val="21"/>
        </w:rPr>
        <w:t xml:space="preserve"> </w:t>
      </w:r>
      <w:r>
        <w:rPr>
          <w:color w:val="9D9D9D"/>
          <w:sz w:val="21"/>
        </w:rPr>
        <w:t>ﬁlter</w:t>
      </w:r>
      <w:r>
        <w:rPr>
          <w:color w:val="9D9D9D"/>
          <w:spacing w:val="-4"/>
          <w:sz w:val="21"/>
        </w:rPr>
        <w:t xml:space="preserve"> </w:t>
      </w:r>
      <w:r>
        <w:rPr>
          <w:color w:val="9D9D9D"/>
          <w:sz w:val="21"/>
        </w:rPr>
        <w:t>for</w:t>
      </w:r>
      <w:r>
        <w:rPr>
          <w:color w:val="9D9D9D"/>
          <w:spacing w:val="-4"/>
          <w:sz w:val="21"/>
        </w:rPr>
        <w:t xml:space="preserve"> </w:t>
      </w:r>
      <w:r>
        <w:rPr>
          <w:color w:val="9D9D9D"/>
          <w:sz w:val="21"/>
        </w:rPr>
        <w:t>level-funded</w:t>
      </w:r>
      <w:r>
        <w:rPr>
          <w:color w:val="9D9D9D"/>
          <w:spacing w:val="-4"/>
          <w:sz w:val="21"/>
        </w:rPr>
        <w:t xml:space="preserve"> </w:t>
      </w:r>
      <w:r>
        <w:rPr>
          <w:color w:val="9D9D9D"/>
          <w:sz w:val="21"/>
        </w:rPr>
        <w:t>compatibility</w:t>
      </w:r>
      <w:r>
        <w:rPr>
          <w:color w:val="9D9D9D"/>
          <w:spacing w:val="-4"/>
          <w:sz w:val="21"/>
        </w:rPr>
        <w:t xml:space="preserve"> </w:t>
      </w:r>
      <w:r>
        <w:rPr>
          <w:color w:val="9D9D9D"/>
          <w:sz w:val="21"/>
        </w:rPr>
        <w:t>to</w:t>
      </w:r>
      <w:r>
        <w:rPr>
          <w:color w:val="9D9D9D"/>
          <w:spacing w:val="-4"/>
          <w:sz w:val="21"/>
        </w:rPr>
        <w:t xml:space="preserve"> </w:t>
      </w:r>
      <w:r>
        <w:rPr>
          <w:color w:val="9D9D9D"/>
          <w:sz w:val="21"/>
        </w:rPr>
        <w:t>quickly</w:t>
      </w:r>
      <w:r>
        <w:rPr>
          <w:color w:val="9D9D9D"/>
          <w:spacing w:val="-4"/>
          <w:sz w:val="21"/>
        </w:rPr>
        <w:t xml:space="preserve"> </w:t>
      </w:r>
      <w:r>
        <w:rPr>
          <w:color w:val="9D9D9D"/>
          <w:sz w:val="21"/>
        </w:rPr>
        <w:t>ﬁnd plans that ﬁt your client’s funding preferences.</w:t>
      </w:r>
    </w:p>
    <w:p w14:paraId="0D9AC1FB" w14:textId="77777777" w:rsidR="0061127A" w:rsidRDefault="0061127A">
      <w:pPr>
        <w:pStyle w:val="BodyText"/>
        <w:rPr>
          <w:sz w:val="20"/>
        </w:rPr>
      </w:pPr>
    </w:p>
    <w:p w14:paraId="05106186" w14:textId="77777777" w:rsidR="0061127A" w:rsidRDefault="00000000">
      <w:pPr>
        <w:pStyle w:val="BodyText"/>
        <w:spacing w:before="3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75C48E7A" wp14:editId="109AC367">
                <wp:simplePos x="0" y="0"/>
                <wp:positionH relativeFrom="page">
                  <wp:posOffset>1200149</wp:posOffset>
                </wp:positionH>
                <wp:positionV relativeFrom="paragraph">
                  <wp:posOffset>180574</wp:posOffset>
                </wp:positionV>
                <wp:extent cx="5372100" cy="1905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21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2100" h="19050">
                              <a:moveTo>
                                <a:pt x="53720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5372099" y="0"/>
                              </a:lnTo>
                              <a:lnTo>
                                <a:pt x="53720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9E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82C0E" id="Graphic 21" o:spid="_x0000_s1026" style="position:absolute;margin-left:94.5pt;margin-top:14.2pt;width:423pt;height:1.5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721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" path="m5372099,19049l,19049,,,5372099,r,19049xe" fillcolor="#e9e9e9" stroked="f">
                <v:path arrowok="t"/>
                <w10:wrap type="topAndBottom" anchorx="page"/>
              </v:shape>
            </w:pict>
          </mc:Fallback>
        </mc:AlternateContent>
      </w:r>
    </w:p>
    <w:p w14:paraId="607A1304" w14:textId="77777777" w:rsidR="0061127A" w:rsidRDefault="0061127A">
      <w:pPr>
        <w:pStyle w:val="BodyText"/>
        <w:spacing w:before="233"/>
      </w:pPr>
    </w:p>
    <w:p w14:paraId="46386947" w14:textId="77777777" w:rsidR="0061127A" w:rsidRDefault="00000000">
      <w:pPr>
        <w:pStyle w:val="Heading4"/>
      </w:pPr>
      <w:hyperlink r:id="rId15">
        <w:r>
          <w:rPr>
            <w:color w:val="ABABAB"/>
          </w:rPr>
          <w:t xml:space="preserve">Benefitter Help </w:t>
        </w:r>
        <w:r>
          <w:rPr>
            <w:color w:val="ABABAB"/>
            <w:spacing w:val="-2"/>
          </w:rPr>
          <w:t>Center</w:t>
        </w:r>
      </w:hyperlink>
    </w:p>
    <w:p w14:paraId="7D2BA70D" w14:textId="77777777" w:rsidR="0061127A" w:rsidRDefault="0061127A">
      <w:pPr>
        <w:pStyle w:val="BodyText"/>
        <w:rPr>
          <w:b/>
        </w:rPr>
      </w:pPr>
    </w:p>
    <w:p w14:paraId="0EB48AE6" w14:textId="77777777" w:rsidR="0061127A" w:rsidRDefault="0061127A">
      <w:pPr>
        <w:pStyle w:val="BodyText"/>
        <w:spacing w:before="146"/>
        <w:rPr>
          <w:b/>
        </w:rPr>
      </w:pPr>
    </w:p>
    <w:p w14:paraId="3F413FB2" w14:textId="77777777" w:rsidR="0061127A" w:rsidRDefault="00000000">
      <w:pPr>
        <w:pStyle w:val="BodyText"/>
        <w:spacing w:before="1" w:line="312" w:lineRule="auto"/>
        <w:ind w:left="205" w:right="203"/>
        <w:jc w:val="center"/>
      </w:pPr>
      <w:r>
        <w:rPr>
          <w:color w:val="003A40"/>
        </w:rPr>
        <w:t>Access</w:t>
      </w:r>
      <w:r>
        <w:rPr>
          <w:color w:val="003A40"/>
          <w:spacing w:val="-5"/>
        </w:rPr>
        <w:t xml:space="preserve"> </w:t>
      </w:r>
      <w:r>
        <w:rPr>
          <w:color w:val="003A40"/>
        </w:rPr>
        <w:t>a</w:t>
      </w:r>
      <w:r>
        <w:rPr>
          <w:color w:val="003A40"/>
          <w:spacing w:val="-5"/>
        </w:rPr>
        <w:t xml:space="preserve"> </w:t>
      </w:r>
      <w:r>
        <w:rPr>
          <w:color w:val="003A40"/>
        </w:rPr>
        <w:t>wide</w:t>
      </w:r>
      <w:r>
        <w:rPr>
          <w:color w:val="003A40"/>
          <w:spacing w:val="-5"/>
        </w:rPr>
        <w:t xml:space="preserve"> </w:t>
      </w:r>
      <w:r>
        <w:rPr>
          <w:color w:val="003A40"/>
        </w:rPr>
        <w:t>range</w:t>
      </w:r>
      <w:r>
        <w:rPr>
          <w:color w:val="003A40"/>
          <w:spacing w:val="-5"/>
        </w:rPr>
        <w:t xml:space="preserve"> </w:t>
      </w:r>
      <w:r>
        <w:rPr>
          <w:color w:val="003A40"/>
        </w:rPr>
        <w:t>of</w:t>
      </w:r>
      <w:r>
        <w:rPr>
          <w:color w:val="003A40"/>
          <w:spacing w:val="-5"/>
        </w:rPr>
        <w:t xml:space="preserve"> </w:t>
      </w:r>
      <w:r>
        <w:rPr>
          <w:color w:val="003A40"/>
        </w:rPr>
        <w:t>resources</w:t>
      </w:r>
      <w:r>
        <w:rPr>
          <w:color w:val="003A40"/>
          <w:spacing w:val="-5"/>
        </w:rPr>
        <w:t xml:space="preserve"> </w:t>
      </w:r>
      <w:r>
        <w:rPr>
          <w:color w:val="003A40"/>
        </w:rPr>
        <w:t>including</w:t>
      </w:r>
      <w:r>
        <w:rPr>
          <w:color w:val="003A40"/>
          <w:spacing w:val="-5"/>
        </w:rPr>
        <w:t xml:space="preserve"> </w:t>
      </w:r>
      <w:r>
        <w:rPr>
          <w:color w:val="003A40"/>
        </w:rPr>
        <w:t>detailed</w:t>
      </w:r>
      <w:r>
        <w:rPr>
          <w:color w:val="003A40"/>
          <w:spacing w:val="-5"/>
        </w:rPr>
        <w:t xml:space="preserve"> </w:t>
      </w:r>
      <w:r>
        <w:rPr>
          <w:color w:val="003A40"/>
        </w:rPr>
        <w:t>step-by-step</w:t>
      </w:r>
      <w:r>
        <w:rPr>
          <w:color w:val="003A40"/>
          <w:spacing w:val="-5"/>
        </w:rPr>
        <w:t xml:space="preserve"> </w:t>
      </w:r>
      <w:r>
        <w:rPr>
          <w:color w:val="003A40"/>
        </w:rPr>
        <w:t xml:space="preserve">instruction guides and FAQs to help you make the most of our platform on our Help </w:t>
      </w:r>
      <w:r>
        <w:rPr>
          <w:color w:val="003A40"/>
          <w:spacing w:val="-2"/>
        </w:rPr>
        <w:t>Center.</w:t>
      </w:r>
    </w:p>
    <w:p w14:paraId="45355499" w14:textId="77777777" w:rsidR="0061127A" w:rsidRDefault="0061127A">
      <w:pPr>
        <w:pStyle w:val="BodyText"/>
        <w:spacing w:before="87"/>
      </w:pPr>
    </w:p>
    <w:p w14:paraId="29FB4F9E" w14:textId="77777777" w:rsidR="0061127A" w:rsidRDefault="00000000">
      <w:pPr>
        <w:pStyle w:val="Heading4"/>
        <w:spacing w:before="0"/>
      </w:pPr>
      <w:r>
        <w:rPr>
          <w:color w:val="003A40"/>
        </w:rPr>
        <w:t>Need Live</w:t>
      </w:r>
      <w:r>
        <w:rPr>
          <w:color w:val="003A40"/>
          <w:spacing w:val="-9"/>
        </w:rPr>
        <w:t xml:space="preserve"> </w:t>
      </w:r>
      <w:r>
        <w:rPr>
          <w:color w:val="003A40"/>
          <w:spacing w:val="-2"/>
        </w:rPr>
        <w:t>Assistance?</w:t>
      </w:r>
    </w:p>
    <w:p w14:paraId="292A38AA" w14:textId="77777777" w:rsidR="0061127A" w:rsidRDefault="00000000">
      <w:pPr>
        <w:pStyle w:val="BodyText"/>
        <w:spacing w:before="234" w:line="312" w:lineRule="auto"/>
        <w:ind w:left="200" w:right="198"/>
        <w:jc w:val="center"/>
      </w:pPr>
      <w:r>
        <w:rPr>
          <w:color w:val="003A40"/>
        </w:rPr>
        <w:t>Live support is available to assist you Monday-Friday, 8:00 am – 7:00 pm Central</w:t>
      </w:r>
      <w:r>
        <w:rPr>
          <w:color w:val="003A40"/>
          <w:spacing w:val="-13"/>
        </w:rPr>
        <w:t xml:space="preserve"> </w:t>
      </w:r>
      <w:r>
        <w:rPr>
          <w:color w:val="003A40"/>
        </w:rPr>
        <w:t>Time</w:t>
      </w:r>
      <w:r>
        <w:rPr>
          <w:color w:val="003A40"/>
          <w:spacing w:val="-8"/>
        </w:rPr>
        <w:t xml:space="preserve"> </w:t>
      </w:r>
      <w:r>
        <w:rPr>
          <w:color w:val="003A40"/>
        </w:rPr>
        <w:t>at</w:t>
      </w:r>
      <w:r>
        <w:rPr>
          <w:color w:val="003A40"/>
          <w:spacing w:val="-8"/>
        </w:rPr>
        <w:t xml:space="preserve"> </w:t>
      </w:r>
      <w:r>
        <w:rPr>
          <w:color w:val="003A40"/>
        </w:rPr>
        <w:t>(800)</w:t>
      </w:r>
      <w:r>
        <w:rPr>
          <w:color w:val="003A40"/>
          <w:spacing w:val="-8"/>
        </w:rPr>
        <w:t xml:space="preserve"> </w:t>
      </w:r>
      <w:r>
        <w:rPr>
          <w:color w:val="003A40"/>
        </w:rPr>
        <w:t>419-0116</w:t>
      </w:r>
      <w:r>
        <w:rPr>
          <w:color w:val="003A40"/>
          <w:spacing w:val="-8"/>
        </w:rPr>
        <w:t xml:space="preserve"> </w:t>
      </w:r>
      <w:r>
        <w:rPr>
          <w:color w:val="003A40"/>
        </w:rPr>
        <w:t>or</w:t>
      </w:r>
      <w:r>
        <w:rPr>
          <w:color w:val="003A40"/>
          <w:spacing w:val="-8"/>
        </w:rPr>
        <w:t xml:space="preserve"> </w:t>
      </w:r>
      <w:r>
        <w:rPr>
          <w:color w:val="003A40"/>
        </w:rPr>
        <w:t>send</w:t>
      </w:r>
      <w:r>
        <w:rPr>
          <w:color w:val="003A40"/>
          <w:spacing w:val="-8"/>
        </w:rPr>
        <w:t xml:space="preserve"> </w:t>
      </w:r>
      <w:r>
        <w:rPr>
          <w:color w:val="003A40"/>
        </w:rPr>
        <w:t>an</w:t>
      </w:r>
      <w:r>
        <w:rPr>
          <w:color w:val="003A40"/>
          <w:spacing w:val="-8"/>
        </w:rPr>
        <w:t xml:space="preserve"> </w:t>
      </w:r>
      <w:r>
        <w:rPr>
          <w:color w:val="003A40"/>
        </w:rPr>
        <w:t>email</w:t>
      </w:r>
      <w:r>
        <w:rPr>
          <w:color w:val="003A40"/>
          <w:spacing w:val="-8"/>
        </w:rPr>
        <w:t xml:space="preserve"> </w:t>
      </w:r>
      <w:r>
        <w:rPr>
          <w:color w:val="003A40"/>
        </w:rPr>
        <w:t>to</w:t>
      </w:r>
      <w:r>
        <w:rPr>
          <w:color w:val="003A40"/>
          <w:spacing w:val="-8"/>
        </w:rPr>
        <w:t xml:space="preserve"> </w:t>
      </w:r>
      <w:hyperlink r:id="rId16">
        <w:r>
          <w:rPr>
            <w:color w:val="17819D"/>
            <w:u w:val="single" w:color="17819D"/>
          </w:rPr>
          <w:t>support@beneﬁtter.com</w:t>
        </w:r>
      </w:hyperlink>
      <w:r>
        <w:rPr>
          <w:color w:val="003A40"/>
        </w:rPr>
        <w:t>.</w:t>
      </w:r>
    </w:p>
    <w:p w14:paraId="53CCAA8C" w14:textId="77777777" w:rsidR="0061127A" w:rsidRDefault="0061127A">
      <w:pPr>
        <w:spacing w:line="312" w:lineRule="auto"/>
        <w:jc w:val="center"/>
        <w:sectPr w:rsidR="0061127A">
          <w:pgSz w:w="12240" w:h="15840"/>
          <w:pgMar w:top="680" w:right="1720" w:bottom="280" w:left="1720" w:header="720" w:footer="720" w:gutter="0"/>
          <w:cols w:space="720"/>
        </w:sectPr>
      </w:pPr>
    </w:p>
    <w:p w14:paraId="6DB7A010" w14:textId="77777777" w:rsidR="0061127A" w:rsidRDefault="00000000">
      <w:pPr>
        <w:pStyle w:val="Heading4"/>
        <w:spacing w:before="75"/>
      </w:pPr>
      <w:hyperlink r:id="rId17">
        <w:r>
          <w:rPr>
            <w:color w:val="ABABAB"/>
          </w:rPr>
          <w:t xml:space="preserve">Submit a Support </w:t>
        </w:r>
        <w:r>
          <w:rPr>
            <w:color w:val="ABABAB"/>
            <w:spacing w:val="-2"/>
          </w:rPr>
          <w:t>Ticket</w:t>
        </w:r>
      </w:hyperlink>
    </w:p>
    <w:p w14:paraId="38847289" w14:textId="77777777" w:rsidR="0061127A" w:rsidRDefault="0061127A">
      <w:pPr>
        <w:pStyle w:val="BodyText"/>
        <w:rPr>
          <w:b/>
        </w:rPr>
      </w:pPr>
    </w:p>
    <w:p w14:paraId="4C2ABAD3" w14:textId="77777777" w:rsidR="0061127A" w:rsidRDefault="0061127A">
      <w:pPr>
        <w:pStyle w:val="BodyText"/>
        <w:spacing w:before="221"/>
        <w:rPr>
          <w:b/>
        </w:rPr>
      </w:pPr>
    </w:p>
    <w:p w14:paraId="1E4E0E51" w14:textId="77777777" w:rsidR="0061127A" w:rsidRDefault="00000000">
      <w:pPr>
        <w:spacing w:before="1"/>
        <w:ind w:left="199" w:right="199"/>
        <w:jc w:val="center"/>
        <w:rPr>
          <w:b/>
          <w:sz w:val="24"/>
        </w:rPr>
      </w:pPr>
      <w:hyperlink r:id="rId18">
        <w:r>
          <w:rPr>
            <w:b/>
            <w:color w:val="ABABAB"/>
            <w:sz w:val="24"/>
          </w:rPr>
          <w:t xml:space="preserve">Attend </w:t>
        </w:r>
        <w:r>
          <w:rPr>
            <w:b/>
            <w:color w:val="ABABAB"/>
            <w:spacing w:val="-2"/>
            <w:sz w:val="24"/>
          </w:rPr>
          <w:t>Training</w:t>
        </w:r>
      </w:hyperlink>
    </w:p>
    <w:p w14:paraId="3387EEDA" w14:textId="77777777" w:rsidR="0061127A" w:rsidRDefault="0061127A">
      <w:pPr>
        <w:pStyle w:val="BodyText"/>
        <w:rPr>
          <w:b/>
          <w:sz w:val="18"/>
        </w:rPr>
      </w:pPr>
    </w:p>
    <w:p w14:paraId="00E2E83B" w14:textId="77777777" w:rsidR="0061127A" w:rsidRDefault="0061127A">
      <w:pPr>
        <w:pStyle w:val="BodyText"/>
        <w:rPr>
          <w:b/>
          <w:sz w:val="18"/>
        </w:rPr>
      </w:pPr>
    </w:p>
    <w:p w14:paraId="1BF3DA68" w14:textId="77777777" w:rsidR="0061127A" w:rsidRDefault="0061127A">
      <w:pPr>
        <w:pStyle w:val="BodyText"/>
        <w:rPr>
          <w:b/>
          <w:sz w:val="18"/>
        </w:rPr>
      </w:pPr>
    </w:p>
    <w:p w14:paraId="750E7962" w14:textId="77777777" w:rsidR="0061127A" w:rsidRDefault="0061127A">
      <w:pPr>
        <w:pStyle w:val="BodyText"/>
        <w:spacing w:before="137"/>
        <w:rPr>
          <w:b/>
          <w:sz w:val="18"/>
        </w:rPr>
      </w:pPr>
    </w:p>
    <w:p w14:paraId="47539362" w14:textId="77777777" w:rsidR="0061127A" w:rsidRDefault="00000000">
      <w:pPr>
        <w:tabs>
          <w:tab w:val="left" w:pos="1755"/>
        </w:tabs>
        <w:ind w:left="434"/>
        <w:jc w:val="center"/>
        <w:rPr>
          <w:sz w:val="18"/>
        </w:rPr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1C46FB3F" wp14:editId="6A215588">
            <wp:simplePos x="0" y="0"/>
            <wp:positionH relativeFrom="page">
              <wp:posOffset>3114674</wp:posOffset>
            </wp:positionH>
            <wp:positionV relativeFrom="paragraph">
              <wp:posOffset>-54505</wp:posOffset>
            </wp:positionV>
            <wp:extent cx="228599" cy="228599"/>
            <wp:effectExtent l="0" t="0" r="0" b="0"/>
            <wp:wrapNone/>
            <wp:docPr id="22" name="Image 22">
              <a:hlinkClick xmlns:a="http://schemas.openxmlformats.org/drawingml/2006/main" r:id="rId19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>
                      <a:hlinkClick r:id="rId19"/>
                    </pic:cNvPr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03360" behindDoc="1" locked="0" layoutInCell="1" allowOverlap="1" wp14:anchorId="1BDB44B6" wp14:editId="45E7A8B9">
            <wp:simplePos x="0" y="0"/>
            <wp:positionH relativeFrom="page">
              <wp:posOffset>3962400</wp:posOffset>
            </wp:positionH>
            <wp:positionV relativeFrom="paragraph">
              <wp:posOffset>-54505</wp:posOffset>
            </wp:positionV>
            <wp:extent cx="228599" cy="228599"/>
            <wp:effectExtent l="0" t="0" r="0" b="0"/>
            <wp:wrapNone/>
            <wp:docPr id="23" name="Image 23">
              <a:hlinkClick xmlns:a="http://schemas.openxmlformats.org/drawingml/2006/main" r:id="rId21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>
                      <a:hlinkClick r:id="rId21"/>
                    </pic:cNvPr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3">
        <w:r>
          <w:rPr>
            <w:color w:val="202020"/>
            <w:spacing w:val="-2"/>
            <w:sz w:val="18"/>
          </w:rPr>
          <w:t>Share</w:t>
        </w:r>
      </w:hyperlink>
      <w:r>
        <w:rPr>
          <w:color w:val="202020"/>
          <w:sz w:val="18"/>
        </w:rPr>
        <w:tab/>
      </w:r>
      <w:hyperlink r:id="rId24">
        <w:r>
          <w:rPr>
            <w:color w:val="202020"/>
            <w:spacing w:val="-2"/>
            <w:sz w:val="18"/>
          </w:rPr>
          <w:t>Forward</w:t>
        </w:r>
      </w:hyperlink>
    </w:p>
    <w:p w14:paraId="6C49F2B0" w14:textId="77777777" w:rsidR="0061127A" w:rsidRDefault="0061127A">
      <w:pPr>
        <w:pStyle w:val="BodyText"/>
        <w:rPr>
          <w:sz w:val="18"/>
        </w:rPr>
      </w:pPr>
    </w:p>
    <w:p w14:paraId="6BF02CD7" w14:textId="77777777" w:rsidR="0061127A" w:rsidRDefault="0061127A">
      <w:pPr>
        <w:pStyle w:val="BodyText"/>
        <w:spacing w:before="159"/>
        <w:rPr>
          <w:sz w:val="18"/>
        </w:rPr>
      </w:pPr>
    </w:p>
    <w:p w14:paraId="77F52B50" w14:textId="77777777" w:rsidR="0061127A" w:rsidRDefault="00000000">
      <w:pPr>
        <w:ind w:left="199" w:right="199"/>
        <w:jc w:val="center"/>
        <w:rPr>
          <w:i/>
          <w:sz w:val="18"/>
        </w:rPr>
      </w:pPr>
      <w:r>
        <w:rPr>
          <w:i/>
          <w:color w:val="ABABAB"/>
          <w:sz w:val="18"/>
        </w:rPr>
        <w:t>Copyright</w:t>
      </w:r>
      <w:r>
        <w:rPr>
          <w:i/>
          <w:color w:val="ABABAB"/>
          <w:spacing w:val="-2"/>
          <w:sz w:val="18"/>
        </w:rPr>
        <w:t xml:space="preserve"> </w:t>
      </w:r>
      <w:r>
        <w:rPr>
          <w:i/>
          <w:color w:val="ABABAB"/>
          <w:sz w:val="18"/>
        </w:rPr>
        <w:t>©</w:t>
      </w:r>
      <w:r>
        <w:rPr>
          <w:i/>
          <w:color w:val="ABABAB"/>
          <w:spacing w:val="-2"/>
          <w:sz w:val="18"/>
        </w:rPr>
        <w:t xml:space="preserve"> </w:t>
      </w:r>
      <w:r>
        <w:rPr>
          <w:i/>
          <w:color w:val="ABABAB"/>
          <w:sz w:val="18"/>
        </w:rPr>
        <w:t>2022</w:t>
      </w:r>
      <w:r>
        <w:rPr>
          <w:i/>
          <w:color w:val="ABABAB"/>
          <w:spacing w:val="-2"/>
          <w:sz w:val="18"/>
        </w:rPr>
        <w:t xml:space="preserve"> </w:t>
      </w:r>
      <w:r>
        <w:rPr>
          <w:i/>
          <w:color w:val="ABABAB"/>
          <w:sz w:val="18"/>
        </w:rPr>
        <w:t>Beneﬁtter.</w:t>
      </w:r>
      <w:r>
        <w:rPr>
          <w:i/>
          <w:color w:val="ABABAB"/>
          <w:spacing w:val="-11"/>
          <w:sz w:val="18"/>
        </w:rPr>
        <w:t xml:space="preserve"> </w:t>
      </w:r>
      <w:r>
        <w:rPr>
          <w:i/>
          <w:color w:val="ABABAB"/>
          <w:sz w:val="18"/>
        </w:rPr>
        <w:t>All</w:t>
      </w:r>
      <w:r>
        <w:rPr>
          <w:i/>
          <w:color w:val="ABABAB"/>
          <w:spacing w:val="-2"/>
          <w:sz w:val="18"/>
        </w:rPr>
        <w:t xml:space="preserve"> </w:t>
      </w:r>
      <w:r>
        <w:rPr>
          <w:i/>
          <w:color w:val="ABABAB"/>
          <w:sz w:val="18"/>
        </w:rPr>
        <w:t>rights</w:t>
      </w:r>
      <w:r>
        <w:rPr>
          <w:i/>
          <w:color w:val="ABABAB"/>
          <w:spacing w:val="-1"/>
          <w:sz w:val="18"/>
        </w:rPr>
        <w:t xml:space="preserve"> </w:t>
      </w:r>
      <w:r>
        <w:rPr>
          <w:i/>
          <w:color w:val="ABABAB"/>
          <w:spacing w:val="-2"/>
          <w:sz w:val="18"/>
        </w:rPr>
        <w:t>reserved.</w:t>
      </w:r>
    </w:p>
    <w:p w14:paraId="138B9BF8" w14:textId="77777777" w:rsidR="0061127A" w:rsidRDefault="00000000">
      <w:pPr>
        <w:spacing w:before="63"/>
        <w:ind w:left="199" w:right="199"/>
        <w:jc w:val="center"/>
        <w:rPr>
          <w:sz w:val="18"/>
        </w:rPr>
      </w:pPr>
      <w:r>
        <w:rPr>
          <w:color w:val="ABABAB"/>
          <w:sz w:val="18"/>
        </w:rPr>
        <w:t>You</w:t>
      </w:r>
      <w:r>
        <w:rPr>
          <w:color w:val="ABABAB"/>
          <w:spacing w:val="-2"/>
          <w:sz w:val="18"/>
        </w:rPr>
        <w:t xml:space="preserve"> </w:t>
      </w:r>
      <w:r>
        <w:rPr>
          <w:color w:val="ABABAB"/>
          <w:sz w:val="18"/>
        </w:rPr>
        <w:t>are</w:t>
      </w:r>
      <w:r>
        <w:rPr>
          <w:color w:val="ABABAB"/>
          <w:spacing w:val="-2"/>
          <w:sz w:val="18"/>
        </w:rPr>
        <w:t xml:space="preserve"> </w:t>
      </w:r>
      <w:r>
        <w:rPr>
          <w:color w:val="ABABAB"/>
          <w:sz w:val="18"/>
        </w:rPr>
        <w:t>receiving</w:t>
      </w:r>
      <w:r>
        <w:rPr>
          <w:color w:val="ABABAB"/>
          <w:spacing w:val="-2"/>
          <w:sz w:val="18"/>
        </w:rPr>
        <w:t xml:space="preserve"> </w:t>
      </w:r>
      <w:r>
        <w:rPr>
          <w:color w:val="ABABAB"/>
          <w:sz w:val="18"/>
        </w:rPr>
        <w:t>this</w:t>
      </w:r>
      <w:r>
        <w:rPr>
          <w:color w:val="ABABAB"/>
          <w:spacing w:val="-1"/>
          <w:sz w:val="18"/>
        </w:rPr>
        <w:t xml:space="preserve"> </w:t>
      </w:r>
      <w:r>
        <w:rPr>
          <w:color w:val="ABABAB"/>
          <w:sz w:val="18"/>
        </w:rPr>
        <w:t>email</w:t>
      </w:r>
      <w:r>
        <w:rPr>
          <w:color w:val="ABABAB"/>
          <w:spacing w:val="-2"/>
          <w:sz w:val="18"/>
        </w:rPr>
        <w:t xml:space="preserve"> </w:t>
      </w:r>
      <w:r>
        <w:rPr>
          <w:color w:val="ABABAB"/>
          <w:sz w:val="18"/>
        </w:rPr>
        <w:t>because</w:t>
      </w:r>
      <w:r>
        <w:rPr>
          <w:color w:val="ABABAB"/>
          <w:spacing w:val="-2"/>
          <w:sz w:val="18"/>
        </w:rPr>
        <w:t xml:space="preserve"> </w:t>
      </w:r>
      <w:r>
        <w:rPr>
          <w:color w:val="ABABAB"/>
          <w:sz w:val="18"/>
        </w:rPr>
        <w:t>you</w:t>
      </w:r>
      <w:r>
        <w:rPr>
          <w:color w:val="ABABAB"/>
          <w:spacing w:val="-1"/>
          <w:sz w:val="18"/>
        </w:rPr>
        <w:t xml:space="preserve"> </w:t>
      </w:r>
      <w:r>
        <w:rPr>
          <w:color w:val="ABABAB"/>
          <w:sz w:val="18"/>
        </w:rPr>
        <w:t>expressed</w:t>
      </w:r>
      <w:r>
        <w:rPr>
          <w:color w:val="ABABAB"/>
          <w:spacing w:val="-2"/>
          <w:sz w:val="18"/>
        </w:rPr>
        <w:t xml:space="preserve"> </w:t>
      </w:r>
      <w:r>
        <w:rPr>
          <w:color w:val="ABABAB"/>
          <w:sz w:val="18"/>
        </w:rPr>
        <w:t>interest</w:t>
      </w:r>
      <w:r>
        <w:rPr>
          <w:color w:val="ABABAB"/>
          <w:spacing w:val="-2"/>
          <w:sz w:val="18"/>
        </w:rPr>
        <w:t xml:space="preserve"> </w:t>
      </w:r>
      <w:r>
        <w:rPr>
          <w:color w:val="ABABAB"/>
          <w:sz w:val="18"/>
        </w:rPr>
        <w:t>in</w:t>
      </w:r>
      <w:r>
        <w:rPr>
          <w:color w:val="ABABAB"/>
          <w:spacing w:val="-1"/>
          <w:sz w:val="18"/>
        </w:rPr>
        <w:t xml:space="preserve"> </w:t>
      </w:r>
      <w:r>
        <w:rPr>
          <w:color w:val="ABABAB"/>
          <w:spacing w:val="-2"/>
          <w:sz w:val="18"/>
        </w:rPr>
        <w:t>Beneﬁtter.</w:t>
      </w:r>
    </w:p>
    <w:p w14:paraId="6DEB2EF7" w14:textId="77777777" w:rsidR="0061127A" w:rsidRDefault="0061127A">
      <w:pPr>
        <w:pStyle w:val="BodyText"/>
        <w:spacing w:before="126"/>
        <w:rPr>
          <w:sz w:val="18"/>
        </w:rPr>
      </w:pPr>
    </w:p>
    <w:p w14:paraId="7275AA92" w14:textId="77777777" w:rsidR="0061127A" w:rsidRDefault="00000000">
      <w:pPr>
        <w:spacing w:line="312" w:lineRule="auto"/>
        <w:ind w:left="3644" w:right="3642" w:firstLine="370"/>
        <w:rPr>
          <w:sz w:val="18"/>
        </w:rPr>
      </w:pPr>
      <w:r>
        <w:rPr>
          <w:color w:val="ABABAB"/>
          <w:spacing w:val="-2"/>
          <w:sz w:val="18"/>
        </w:rPr>
        <w:t xml:space="preserve">Beneﬁtter </w:t>
      </w:r>
      <w:r>
        <w:rPr>
          <w:color w:val="ABABAB"/>
          <w:sz w:val="18"/>
        </w:rPr>
        <w:t>9151</w:t>
      </w:r>
      <w:r>
        <w:rPr>
          <w:color w:val="ABABAB"/>
          <w:spacing w:val="-15"/>
          <w:sz w:val="18"/>
        </w:rPr>
        <w:t xml:space="preserve"> </w:t>
      </w:r>
      <w:r>
        <w:rPr>
          <w:color w:val="ABABAB"/>
          <w:sz w:val="18"/>
        </w:rPr>
        <w:t>Boulevard</w:t>
      </w:r>
      <w:r>
        <w:rPr>
          <w:color w:val="ABABAB"/>
          <w:spacing w:val="-12"/>
          <w:sz w:val="18"/>
        </w:rPr>
        <w:t xml:space="preserve"> </w:t>
      </w:r>
      <w:r>
        <w:rPr>
          <w:color w:val="ABABAB"/>
          <w:sz w:val="18"/>
        </w:rPr>
        <w:t>26</w:t>
      </w:r>
    </w:p>
    <w:p w14:paraId="271D9229" w14:textId="77777777" w:rsidR="0061127A" w:rsidRDefault="00000000">
      <w:pPr>
        <w:spacing w:before="2"/>
        <w:ind w:left="3365"/>
        <w:rPr>
          <w:sz w:val="18"/>
        </w:rPr>
      </w:pPr>
      <w:r>
        <w:rPr>
          <w:color w:val="ABABAB"/>
          <w:sz w:val="18"/>
        </w:rPr>
        <w:t>North Richland,</w:t>
      </w:r>
      <w:r>
        <w:rPr>
          <w:color w:val="ABABAB"/>
          <w:spacing w:val="-4"/>
          <w:sz w:val="18"/>
        </w:rPr>
        <w:t xml:space="preserve"> </w:t>
      </w:r>
      <w:r>
        <w:rPr>
          <w:color w:val="ABABAB"/>
          <w:sz w:val="18"/>
        </w:rPr>
        <w:t xml:space="preserve">TX </w:t>
      </w:r>
      <w:r>
        <w:rPr>
          <w:color w:val="ABABAB"/>
          <w:spacing w:val="-2"/>
          <w:sz w:val="18"/>
        </w:rPr>
        <w:t>76180</w:t>
      </w:r>
    </w:p>
    <w:p w14:paraId="347CF0C2" w14:textId="77777777" w:rsidR="0061127A" w:rsidRDefault="0061127A">
      <w:pPr>
        <w:pStyle w:val="BodyText"/>
        <w:rPr>
          <w:sz w:val="18"/>
        </w:rPr>
      </w:pPr>
    </w:p>
    <w:p w14:paraId="382D0F5B" w14:textId="77777777" w:rsidR="0061127A" w:rsidRDefault="0061127A">
      <w:pPr>
        <w:pStyle w:val="BodyText"/>
        <w:spacing w:before="189"/>
        <w:rPr>
          <w:sz w:val="18"/>
        </w:rPr>
      </w:pPr>
    </w:p>
    <w:p w14:paraId="33B2D779" w14:textId="77777777" w:rsidR="0061127A" w:rsidRDefault="00000000">
      <w:pPr>
        <w:ind w:left="199" w:right="199"/>
        <w:jc w:val="center"/>
        <w:rPr>
          <w:sz w:val="18"/>
        </w:rPr>
      </w:pPr>
      <w:r>
        <w:rPr>
          <w:color w:val="ABABAB"/>
          <w:sz w:val="18"/>
        </w:rPr>
        <w:t>Want</w:t>
      </w:r>
      <w:r>
        <w:rPr>
          <w:color w:val="ABABAB"/>
          <w:spacing w:val="-1"/>
          <w:sz w:val="18"/>
        </w:rPr>
        <w:t xml:space="preserve"> </w:t>
      </w:r>
      <w:r>
        <w:rPr>
          <w:color w:val="ABABAB"/>
          <w:sz w:val="18"/>
        </w:rPr>
        <w:t>to</w:t>
      </w:r>
      <w:r>
        <w:rPr>
          <w:color w:val="ABABAB"/>
          <w:spacing w:val="-1"/>
          <w:sz w:val="18"/>
        </w:rPr>
        <w:t xml:space="preserve"> </w:t>
      </w:r>
      <w:r>
        <w:rPr>
          <w:color w:val="ABABAB"/>
          <w:sz w:val="18"/>
        </w:rPr>
        <w:t>change</w:t>
      </w:r>
      <w:r>
        <w:rPr>
          <w:color w:val="ABABAB"/>
          <w:spacing w:val="-1"/>
          <w:sz w:val="18"/>
        </w:rPr>
        <w:t xml:space="preserve"> </w:t>
      </w:r>
      <w:r>
        <w:rPr>
          <w:color w:val="ABABAB"/>
          <w:sz w:val="18"/>
        </w:rPr>
        <w:t>how</w:t>
      </w:r>
      <w:r>
        <w:rPr>
          <w:color w:val="ABABAB"/>
          <w:spacing w:val="-1"/>
          <w:sz w:val="18"/>
        </w:rPr>
        <w:t xml:space="preserve"> </w:t>
      </w:r>
      <w:r>
        <w:rPr>
          <w:color w:val="ABABAB"/>
          <w:sz w:val="18"/>
        </w:rPr>
        <w:t>you</w:t>
      </w:r>
      <w:r>
        <w:rPr>
          <w:color w:val="ABABAB"/>
          <w:spacing w:val="-1"/>
          <w:sz w:val="18"/>
        </w:rPr>
        <w:t xml:space="preserve"> </w:t>
      </w:r>
      <w:r>
        <w:rPr>
          <w:color w:val="ABABAB"/>
          <w:sz w:val="18"/>
        </w:rPr>
        <w:t>receive</w:t>
      </w:r>
      <w:r>
        <w:rPr>
          <w:color w:val="ABABAB"/>
          <w:spacing w:val="-1"/>
          <w:sz w:val="18"/>
        </w:rPr>
        <w:t xml:space="preserve"> </w:t>
      </w:r>
      <w:r>
        <w:rPr>
          <w:color w:val="ABABAB"/>
          <w:sz w:val="18"/>
        </w:rPr>
        <w:t>these</w:t>
      </w:r>
      <w:r>
        <w:rPr>
          <w:color w:val="ABABAB"/>
          <w:spacing w:val="-1"/>
          <w:sz w:val="18"/>
        </w:rPr>
        <w:t xml:space="preserve"> </w:t>
      </w:r>
      <w:r>
        <w:rPr>
          <w:color w:val="ABABAB"/>
          <w:spacing w:val="-2"/>
          <w:sz w:val="18"/>
        </w:rPr>
        <w:t>emails?</w:t>
      </w:r>
    </w:p>
    <w:p w14:paraId="6F010662" w14:textId="77777777" w:rsidR="0061127A" w:rsidRDefault="00000000">
      <w:pPr>
        <w:spacing w:before="63"/>
        <w:ind w:left="199" w:right="199"/>
        <w:jc w:val="center"/>
        <w:rPr>
          <w:sz w:val="18"/>
        </w:rPr>
      </w:pPr>
      <w:r>
        <w:rPr>
          <w:color w:val="ABABAB"/>
          <w:sz w:val="18"/>
        </w:rPr>
        <w:t>You</w:t>
      </w:r>
      <w:r>
        <w:rPr>
          <w:color w:val="ABABAB"/>
          <w:spacing w:val="-4"/>
          <w:sz w:val="18"/>
        </w:rPr>
        <w:t xml:space="preserve"> </w:t>
      </w:r>
      <w:r>
        <w:rPr>
          <w:color w:val="ABABAB"/>
          <w:sz w:val="18"/>
        </w:rPr>
        <w:t>can</w:t>
      </w:r>
      <w:r>
        <w:rPr>
          <w:color w:val="ABABAB"/>
          <w:spacing w:val="-2"/>
          <w:sz w:val="18"/>
        </w:rPr>
        <w:t xml:space="preserve"> </w:t>
      </w:r>
      <w:hyperlink r:id="rId25">
        <w:r>
          <w:rPr>
            <w:color w:val="ABABAB"/>
            <w:sz w:val="18"/>
          </w:rPr>
          <w:t>update</w:t>
        </w:r>
        <w:r>
          <w:rPr>
            <w:color w:val="ABABAB"/>
            <w:spacing w:val="-2"/>
            <w:sz w:val="18"/>
          </w:rPr>
          <w:t xml:space="preserve"> </w:t>
        </w:r>
        <w:r>
          <w:rPr>
            <w:color w:val="ABABAB"/>
            <w:sz w:val="18"/>
          </w:rPr>
          <w:t>your</w:t>
        </w:r>
        <w:r>
          <w:rPr>
            <w:color w:val="ABABAB"/>
            <w:spacing w:val="-2"/>
            <w:sz w:val="18"/>
          </w:rPr>
          <w:t xml:space="preserve"> </w:t>
        </w:r>
        <w:r>
          <w:rPr>
            <w:color w:val="ABABAB"/>
            <w:sz w:val="18"/>
          </w:rPr>
          <w:t>preferences</w:t>
        </w:r>
      </w:hyperlink>
      <w:r>
        <w:rPr>
          <w:color w:val="ABABAB"/>
          <w:spacing w:val="-2"/>
          <w:sz w:val="18"/>
        </w:rPr>
        <w:t xml:space="preserve"> </w:t>
      </w:r>
      <w:r>
        <w:rPr>
          <w:color w:val="ABABAB"/>
          <w:sz w:val="18"/>
        </w:rPr>
        <w:t>or</w:t>
      </w:r>
      <w:r>
        <w:rPr>
          <w:color w:val="ABABAB"/>
          <w:spacing w:val="-2"/>
          <w:sz w:val="18"/>
        </w:rPr>
        <w:t xml:space="preserve"> </w:t>
      </w:r>
      <w:hyperlink r:id="rId26">
        <w:r>
          <w:rPr>
            <w:color w:val="ABABAB"/>
            <w:sz w:val="18"/>
          </w:rPr>
          <w:t>unsubscribe</w:t>
        </w:r>
        <w:r>
          <w:rPr>
            <w:color w:val="ABABAB"/>
            <w:spacing w:val="-2"/>
            <w:sz w:val="18"/>
          </w:rPr>
          <w:t xml:space="preserve"> </w:t>
        </w:r>
        <w:r>
          <w:rPr>
            <w:color w:val="ABABAB"/>
            <w:sz w:val="18"/>
          </w:rPr>
          <w:t>from</w:t>
        </w:r>
        <w:r>
          <w:rPr>
            <w:color w:val="ABABAB"/>
            <w:spacing w:val="-2"/>
            <w:sz w:val="18"/>
          </w:rPr>
          <w:t xml:space="preserve"> </w:t>
        </w:r>
        <w:r>
          <w:rPr>
            <w:color w:val="ABABAB"/>
            <w:sz w:val="18"/>
          </w:rPr>
          <w:t>this</w:t>
        </w:r>
        <w:r>
          <w:rPr>
            <w:color w:val="ABABAB"/>
            <w:spacing w:val="-1"/>
            <w:sz w:val="18"/>
          </w:rPr>
          <w:t xml:space="preserve"> </w:t>
        </w:r>
        <w:r>
          <w:rPr>
            <w:color w:val="ABABAB"/>
            <w:spacing w:val="-2"/>
            <w:sz w:val="18"/>
          </w:rPr>
          <w:t>list</w:t>
        </w:r>
      </w:hyperlink>
      <w:r>
        <w:rPr>
          <w:color w:val="ABABAB"/>
          <w:spacing w:val="-2"/>
          <w:sz w:val="18"/>
        </w:rPr>
        <w:t>.</w:t>
      </w:r>
    </w:p>
    <w:sectPr w:rsidR="0061127A">
      <w:pgSz w:w="12240" w:h="15840"/>
      <w:pgMar w:top="72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writeProtection w:recommended="1"/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1127A"/>
    <w:rsid w:val="0061127A"/>
    <w:rsid w:val="007A3600"/>
    <w:rsid w:val="00A22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3A0264"/>
  <w15:docId w15:val="{4D16DA0A-09D6-4998-8EDE-9A75DC0D5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99" w:right="199"/>
      <w:jc w:val="center"/>
      <w:outlineLvl w:val="0"/>
    </w:pPr>
    <w:rPr>
      <w:rFonts w:ascii="Open Sans" w:eastAsia="Open Sans" w:hAnsi="Open Sans" w:cs="Open Sans"/>
      <w:b/>
      <w:bCs/>
      <w:sz w:val="69"/>
      <w:szCs w:val="69"/>
    </w:rPr>
  </w:style>
  <w:style w:type="paragraph" w:styleId="Heading2">
    <w:name w:val="heading 2"/>
    <w:basedOn w:val="Normal"/>
    <w:uiPriority w:val="9"/>
    <w:unhideWhenUsed/>
    <w:qFormat/>
    <w:pPr>
      <w:ind w:left="200" w:right="198"/>
      <w:jc w:val="center"/>
      <w:outlineLvl w:val="1"/>
    </w:pPr>
    <w:rPr>
      <w:rFonts w:ascii="Open Sans" w:eastAsia="Open Sans" w:hAnsi="Open Sans" w:cs="Open Sans"/>
      <w:b/>
      <w:bCs/>
      <w:sz w:val="35"/>
      <w:szCs w:val="35"/>
    </w:rPr>
  </w:style>
  <w:style w:type="paragraph" w:styleId="Heading3">
    <w:name w:val="heading 3"/>
    <w:basedOn w:val="Normal"/>
    <w:uiPriority w:val="9"/>
    <w:unhideWhenUsed/>
    <w:qFormat/>
    <w:pPr>
      <w:ind w:left="199" w:right="199"/>
      <w:jc w:val="center"/>
      <w:outlineLvl w:val="2"/>
    </w:pPr>
    <w:rPr>
      <w:rFonts w:ascii="Open Sans" w:eastAsia="Open Sans" w:hAnsi="Open Sans" w:cs="Open Sans"/>
      <w:b/>
      <w:bCs/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spacing w:before="1"/>
      <w:ind w:left="199" w:right="199"/>
      <w:jc w:val="center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hyperlink" Target="https://help.benefitter.com/training/" TargetMode="External"/><Relationship Id="rId26" Type="http://schemas.openxmlformats.org/officeDocument/2006/relationships/hyperlink" Target="https://benefitter.us13.list-manage.com/unsubscribe?u=6988d60436d637c0786424e2d&amp;id=ecd561b02f&amp;t=b&amp;e=%5BUNIQID%5D&amp;c=472c1a8426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us13.forward-to-friend.com/forward?u=6988d60436d637c0786424e2d&amp;id=472c1a8426&amp;e=%5BUNIQID%5D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s://help.benefitter.com/contact-us/" TargetMode="External"/><Relationship Id="rId25" Type="http://schemas.openxmlformats.org/officeDocument/2006/relationships/hyperlink" Target="https://benefitter.us13.list-manage.com/profile?u=6988d60436d637c0786424e2d&amp;id=ecd561b02f&amp;e=%5BUNIQID%5D&amp;c=472c1a8426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support@benefitter.com" TargetMode="External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hyperlink" Target="https://us13.forward-to-friend.com/forward?u=6988d60436d637c0786424e2d&amp;id=472c1a8426&amp;e=%5BUNIQID%5D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help.benefitter.com/" TargetMode="External"/><Relationship Id="rId23" Type="http://schemas.openxmlformats.org/officeDocument/2006/relationships/hyperlink" Target="http://www.linkedin.com/shareArticle?url=https%3A%2F%2Fmailchi.mp%2Fbenefitter%2Fin-the-loop-with-benefitter-june-2022-edition-6741353&amp;mini=true&amp;title=In%2BThe%2BLoop%2Bwith%2BBenefitter%3A%2BOctober%2B2024%2BEdition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http://www.linkedin.com/shareArticle?url=https%3A%2F%2Fmailchi.mp%2Fbenefitter%2Fin-the-loop-with-benefitter-june-2022-edition-6741353&amp;mini=true&amp;title=In%2BThe%2BLoop%2Bwith%2BBenefitter%3A%2BOctober%2B2024%2BEdition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713</Words>
  <Characters>4068</Characters>
  <Application>Microsoft Office Word</Application>
  <DocSecurity>2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 The Loop with Benefitter: October 2024 Edition</vt:lpstr>
    </vt:vector>
  </TitlesOfParts>
  <Company/>
  <LinksUpToDate>false</LinksUpToDate>
  <CharactersWithSpaces>4772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 The Loop with Benefitter: October 2024 Edition</dc:title>
  <cp:lastModifiedBy>Newby-James, Jeannette I</cp:lastModifiedBy>
  <cp:revision>2</cp:revision>
  <dcterms:created xsi:type="dcterms:W3CDTF">2024-10-18T23:41:00Z</dcterms:created>
  <dcterms:modified xsi:type="dcterms:W3CDTF">2024-10-18T23:41:00Z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2024-10-15T00:00:00Z</vt:filetime>
  </property>
  <property fmtid="{D5CDD505-2E9C-101B-9397-08002B2CF9AE}" pid="3" name="Creator">
    <vt:lpwstr>Mozilla/5.0 (Macintosh; Intel Mac OS X 10_15_7) AppleWebKit/537.36 (KHTML, like Gecko) Chrome/129.0.0.0 Safari/537.36 Edg/129.0.0.0</vt:lpwstr>
  </property>
  <property fmtid="{D5CDD505-2E9C-101B-9397-08002B2CF9AE}" pid="4" name="LastSaved">
    <vt:filetime>2024-10-18T00:00:00Z</vt:filetime>
  </property>
  <property fmtid="{D5CDD505-2E9C-101B-9397-08002B2CF9AE}" pid="5" name="Producer">
    <vt:lpwstr>Skia/PDF m129</vt:lpwstr>
  </property>
</Properties>
</file>